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0"/>
        <w:rPr>
          <w:rFonts w:ascii="Times New Roman" w:cs="Times New Roman" w:hAnsi="Times New Roman" w:eastAsia="Times New Roman"/>
          <w:sz w:val="24"/>
          <w:szCs w:val="24"/>
        </w:rPr>
      </w:pPr>
    </w:p>
    <w:p>
      <w:pPr>
        <w:pStyle w:val="Body A"/>
        <w:spacing w:after="0"/>
        <w:jc w:val="center"/>
        <w:rPr>
          <w:rFonts w:ascii="Times New Roman" w:cs="Times New Roman" w:hAnsi="Times New Roman" w:eastAsia="Times New Roman"/>
          <w:sz w:val="36"/>
          <w:szCs w:val="36"/>
        </w:rPr>
      </w:pPr>
      <w:r>
        <w:rPr>
          <w:rFonts w:ascii="Times New Roman" w:hAnsi="Times New Roman"/>
          <w:b w:val="1"/>
          <w:bCs w:val="1"/>
          <w:sz w:val="36"/>
          <w:szCs w:val="36"/>
          <w:rtl w:val="0"/>
          <w:lang w:val="en-US"/>
        </w:rPr>
        <w:t>CONSTITUTION and BYLAWS</w:t>
      </w:r>
    </w:p>
    <w:p>
      <w:pPr>
        <w:pStyle w:val="Body A"/>
        <w:spacing w:after="0"/>
        <w:jc w:val="center"/>
        <w:rPr>
          <w:rFonts w:ascii="Times New Roman" w:cs="Times New Roman" w:hAnsi="Times New Roman" w:eastAsia="Times New Roman"/>
          <w:sz w:val="28"/>
          <w:szCs w:val="28"/>
        </w:rPr>
      </w:pPr>
      <w:r>
        <w:rPr>
          <w:rFonts w:ascii="Times New Roman" w:hAnsi="Times New Roman"/>
          <w:b w:val="1"/>
          <w:bCs w:val="1"/>
          <w:i w:val="1"/>
          <w:iCs w:val="1"/>
          <w:sz w:val="28"/>
          <w:szCs w:val="28"/>
          <w:rtl w:val="0"/>
          <w:lang w:val="en-US"/>
        </w:rPr>
        <w:t>Laughlin XL Spouses</w:t>
      </w:r>
      <w:r>
        <w:rPr>
          <w:rFonts w:ascii="Times New Roman" w:hAnsi="Times New Roman" w:hint="default"/>
          <w:b w:val="1"/>
          <w:bCs w:val="1"/>
          <w:i w:val="1"/>
          <w:iCs w:val="1"/>
          <w:sz w:val="28"/>
          <w:szCs w:val="28"/>
          <w:rtl w:val="0"/>
          <w:lang w:val="en-US"/>
        </w:rPr>
        <w:t xml:space="preserve">’ </w:t>
      </w:r>
      <w:r>
        <w:rPr>
          <w:rFonts w:ascii="Times New Roman" w:hAnsi="Times New Roman"/>
          <w:b w:val="1"/>
          <w:bCs w:val="1"/>
          <w:i w:val="1"/>
          <w:iCs w:val="1"/>
          <w:sz w:val="28"/>
          <w:szCs w:val="28"/>
          <w:rtl w:val="0"/>
        </w:rPr>
        <w:t>Club</w:t>
      </w:r>
    </w:p>
    <w:p>
      <w:pPr>
        <w:pStyle w:val="Body A"/>
        <w:spacing w:after="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August 1</w:t>
      </w:r>
      <w:r>
        <w:rPr>
          <w:rFonts w:ascii="Times New Roman" w:hAnsi="Times New Roman"/>
          <w:b w:val="1"/>
          <w:bCs w:val="1"/>
          <w:sz w:val="24"/>
          <w:szCs w:val="24"/>
          <w:rtl w:val="0"/>
          <w:lang w:val="en-US"/>
        </w:rPr>
        <w:t>, 2022</w:t>
      </w:r>
    </w:p>
    <w:p>
      <w:pPr>
        <w:pStyle w:val="Body A"/>
        <w:spacing w:after="0"/>
        <w:jc w:val="center"/>
        <w:rPr>
          <w:rFonts w:ascii="Times New Roman" w:cs="Times New Roman" w:hAnsi="Times New Roman" w:eastAsia="Times New Roman"/>
          <w:sz w:val="24"/>
          <w:szCs w:val="24"/>
        </w:rPr>
      </w:pPr>
    </w:p>
    <w:p>
      <w:pPr>
        <w:pStyle w:val="Body A"/>
        <w:spacing w:after="0"/>
        <w:jc w:val="center"/>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de-DE"/>
        </w:rPr>
        <w:t>ARTICLE I</w:t>
      </w:r>
    </w:p>
    <w:p>
      <w:pPr>
        <w:pStyle w:val="Body A"/>
        <w:spacing w:after="0"/>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Name and Purpose</w:t>
      </w:r>
    </w:p>
    <w:p>
      <w:pPr>
        <w:pStyle w:val="Body A"/>
        <w:spacing w:after="0"/>
        <w:jc w:val="center"/>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1 </w:t>
      </w:r>
      <w:r>
        <w:rPr>
          <w:rFonts w:ascii="Times New Roman" w:hAnsi="Times New Roman" w:hint="default"/>
          <w:sz w:val="24"/>
          <w:szCs w:val="24"/>
          <w:rtl w:val="0"/>
          <w:lang w:val="en-US"/>
        </w:rPr>
        <w:t xml:space="preserve">– </w:t>
      </w:r>
      <w:r>
        <w:rPr>
          <w:rFonts w:ascii="Times New Roman" w:hAnsi="Times New Roman"/>
          <w:sz w:val="24"/>
          <w:szCs w:val="24"/>
          <w:rtl w:val="0"/>
          <w:lang w:val="en-US"/>
        </w:rPr>
        <w:t>NAME: The name of this organization shall be the Laughlin XL Spouses</w:t>
      </w:r>
      <w:r>
        <w:rPr>
          <w:rFonts w:ascii="Times New Roman" w:hAnsi="Times New Roman" w:hint="default"/>
          <w:sz w:val="24"/>
          <w:szCs w:val="24"/>
          <w:rtl w:val="0"/>
          <w:lang w:val="en-US"/>
        </w:rPr>
        <w:t xml:space="preserve">’ </w:t>
      </w:r>
      <w:r>
        <w:rPr>
          <w:rFonts w:ascii="Times New Roman" w:hAnsi="Times New Roman"/>
          <w:sz w:val="24"/>
          <w:szCs w:val="24"/>
          <w:rtl w:val="0"/>
        </w:rPr>
        <w:t xml:space="preserve">Club, </w:t>
      </w: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de-DE"/>
        </w:rPr>
        <w:t xml:space="preserve">hereinafter </w:t>
      </w:r>
      <w:r>
        <w:rPr>
          <w:rFonts w:ascii="Times New Roman" w:hAnsi="Times New Roman" w:hint="default"/>
          <w:sz w:val="24"/>
          <w:szCs w:val="24"/>
          <w:rtl w:val="0"/>
          <w:lang w:val="en-US"/>
        </w:rPr>
        <w:t>“</w:t>
      </w:r>
      <w:r>
        <w:rPr>
          <w:rFonts w:ascii="Times New Roman" w:hAnsi="Times New Roman"/>
          <w:sz w:val="24"/>
          <w:szCs w:val="24"/>
          <w:rtl w:val="0"/>
          <w:lang w:val="de-DE"/>
        </w:rPr>
        <w:t>LXLSC</w:t>
      </w:r>
      <w:r>
        <w:rPr>
          <w:rFonts w:ascii="Times New Roman" w:hAnsi="Times New Roman" w:hint="default"/>
          <w:sz w:val="24"/>
          <w:szCs w:val="24"/>
          <w:rtl w:val="0"/>
          <w:lang w:val="en-US"/>
        </w:rPr>
        <w:t>”</w:t>
      </w:r>
      <w:r>
        <w:rPr>
          <w:rFonts w:ascii="Times New Roman" w:hAnsi="Times New Roman"/>
          <w:sz w:val="24"/>
          <w:szCs w:val="24"/>
          <w:rtl w:val="0"/>
        </w:rPr>
        <w:t xml:space="preserve">.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2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PURPOSE The purpose of LXLSC is to: </w:t>
      </w:r>
    </w:p>
    <w:p>
      <w:pPr>
        <w:pStyle w:val="Body A"/>
        <w:spacing w:after="0"/>
        <w:rPr>
          <w:rFonts w:ascii="Times New Roman" w:cs="Times New Roman" w:hAnsi="Times New Roman" w:eastAsia="Times New Roman"/>
          <w:sz w:val="24"/>
          <w:szCs w:val="24"/>
        </w:rPr>
      </w:pP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a. OPERATING: The social part of this organization is a private, nonprofit organization that is organized in compliance with Section 501(c)(7) of the Internal Revenue Service (IRS) and operates to promote social, recreation, and/or other similar nonprofit activities for its members. </w:t>
      </w:r>
    </w:p>
    <w:p>
      <w:pPr>
        <w:pStyle w:val="Body A"/>
        <w:spacing w:after="0"/>
        <w:ind w:left="900" w:hanging="180"/>
        <w:rPr>
          <w:rFonts w:ascii="Times New Roman" w:cs="Times New Roman" w:hAnsi="Times New Roman" w:eastAsia="Times New Roman"/>
          <w:sz w:val="24"/>
          <w:szCs w:val="24"/>
        </w:rPr>
      </w:pP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b. CHARITABLE: The charitable part of this organization is a private, nonprofit organization that is organized in compliance with Section 501(c)(3) of the IRS and is organized exclusively in the furtherance of charitable and/or educational purposes. </w:t>
      </w:r>
    </w:p>
    <w:p>
      <w:pPr>
        <w:pStyle w:val="Body A"/>
        <w:spacing w:after="0"/>
        <w:ind w:firstLine="720"/>
        <w:rPr>
          <w:rFonts w:ascii="Times New Roman" w:cs="Times New Roman" w:hAnsi="Times New Roman" w:eastAsia="Times New Roman"/>
          <w:sz w:val="24"/>
          <w:szCs w:val="24"/>
        </w:rPr>
      </w:pPr>
    </w:p>
    <w:p>
      <w:pPr>
        <w:pStyle w:val="Body A"/>
        <w:spacing w:after="0"/>
        <w:jc w:val="center"/>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de-DE"/>
        </w:rPr>
        <w:t>ARTICLE II</w:t>
      </w:r>
    </w:p>
    <w:p>
      <w:pPr>
        <w:pStyle w:val="Body A"/>
        <w:spacing w:after="0"/>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General Provisions</w:t>
      </w:r>
    </w:p>
    <w:p>
      <w:pPr>
        <w:pStyle w:val="Body A"/>
        <w:spacing w:after="0"/>
        <w:jc w:val="center"/>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1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AUTHORITY: The LXLSC is a private organization operating on Laughlin AFB under the authority of AFI 34-223. It is a self-sustaining interest group operated by people outside the scope of any official position they may hold with the Federal government. The LXLSC operates only contingent upon compliance with the requirement and condition of applicable Air Force directives.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2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OBJECTIVES: The LXLSC seeks to organize and sponsor educational, charitable, cultural, and social activities for its members, and support various charitable endeavors throughout its community. The broad goals and specific objectives are dynamic and may be reviewed, revised, and republished annually by the LXLSC Board.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3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LIABILITIES: The liabilities of the LXLSC are as follows: </w:t>
      </w:r>
    </w:p>
    <w:p>
      <w:pPr>
        <w:pStyle w:val="Body A"/>
        <w:spacing w:after="0"/>
        <w:rPr>
          <w:rFonts w:ascii="Times New Roman" w:cs="Times New Roman" w:hAnsi="Times New Roman" w:eastAsia="Times New Roman"/>
          <w:sz w:val="24"/>
          <w:szCs w:val="24"/>
        </w:rPr>
      </w:pP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a. OBLIGATION: Obligations will be for the sole use and benefit of the LXLSC. No individual may obligate the LXLSC without approval from the LXLSC Board. If an obligation is made without prior approval, the member may be held liable.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b. INSOLVENCY: Members of the LXLSC may become financially liable for the obligations or debts of the LXLSC if its assets fail to meet such obligations and debts. Said membership is also liable under the laws of Texas for LXLSC debts in the event the LXLSC</w:t>
      </w:r>
      <w:r>
        <w:rPr>
          <w:rFonts w:ascii="Times New Roman" w:hAnsi="Times New Roman" w:hint="default"/>
          <w:sz w:val="24"/>
          <w:szCs w:val="24"/>
          <w:rtl w:val="0"/>
          <w:lang w:val="en-US"/>
        </w:rPr>
        <w:t>’</w:t>
      </w:r>
      <w:r>
        <w:rPr>
          <w:rFonts w:ascii="Times New Roman" w:hAnsi="Times New Roman"/>
          <w:sz w:val="24"/>
          <w:szCs w:val="24"/>
          <w:rtl w:val="0"/>
          <w:lang w:val="en-US"/>
        </w:rPr>
        <w:t xml:space="preserve">s assets are insufficient to discharge liabilities. Each member will be made aware that they are jointly and severally liable for the obligations of the LXLSC and such understanding will be documented.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4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EMPLOYMENT: The LXLSC will not discriminate on the basis of age, race, religion, color, national origin, disability, ethnic group, or gender when making employment decisions.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5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FEDERAL, STATE, AND LOCAL LAWS: The LXLSC will comply with all federal, state, and local laws governing similar private sector civilian activities. </w:t>
      </w:r>
    </w:p>
    <w:p>
      <w:pPr>
        <w:pStyle w:val="Body A"/>
        <w:spacing w:after="0"/>
        <w:rPr>
          <w:rFonts w:ascii="Times New Roman" w:cs="Times New Roman" w:hAnsi="Times New Roman" w:eastAsia="Times New Roman"/>
          <w:b w:val="1"/>
          <w:bCs w:val="1"/>
          <w:i w:val="1"/>
          <w:iCs w:val="1"/>
          <w:sz w:val="24"/>
          <w:szCs w:val="24"/>
        </w:rPr>
      </w:pPr>
    </w:p>
    <w:p>
      <w:pPr>
        <w:pStyle w:val="Body A"/>
        <w:spacing w:after="0"/>
        <w:jc w:val="center"/>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de-DE"/>
        </w:rPr>
        <w:t>ARTICLE III</w:t>
      </w:r>
    </w:p>
    <w:p>
      <w:pPr>
        <w:pStyle w:val="Body A"/>
        <w:spacing w:after="0"/>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Membership</w:t>
      </w:r>
    </w:p>
    <w:p>
      <w:pPr>
        <w:pStyle w:val="Body A"/>
        <w:spacing w:after="0"/>
        <w:jc w:val="center"/>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1 </w:t>
      </w:r>
      <w:r>
        <w:rPr>
          <w:rFonts w:ascii="Times New Roman" w:hAnsi="Times New Roman" w:hint="default"/>
          <w:sz w:val="24"/>
          <w:szCs w:val="24"/>
          <w:rtl w:val="0"/>
          <w:lang w:val="en-US"/>
        </w:rPr>
        <w:t xml:space="preserve">– </w:t>
      </w:r>
      <w:r>
        <w:rPr>
          <w:rFonts w:ascii="Times New Roman" w:hAnsi="Times New Roman"/>
          <w:sz w:val="24"/>
          <w:szCs w:val="24"/>
          <w:rtl w:val="0"/>
          <w:lang w:val="en-US"/>
        </w:rPr>
        <w:t>QUALIFICATIONS: Membership in the LXLSC is voluntary and unrestricted with respect to age, race, religion, color, national origin, disability, ethnic group, or gender; nor will LXLSC knowingly sponsor, support, or participate in any organization that engages in such practices. LXLSC defines a spouse as anyone who is married to military personnel or civilian equivalent, has a valid Department of Defense or Office of Personnel Management Declaration of Domestic Partnership, or fianc</w:t>
      </w:r>
      <w:r>
        <w:rPr>
          <w:rFonts w:ascii="Times New Roman" w:hAnsi="Times New Roman" w:hint="default"/>
          <w:sz w:val="24"/>
          <w:szCs w:val="24"/>
          <w:rtl w:val="0"/>
          <w:lang w:val="en-US"/>
        </w:rPr>
        <w:t>é</w:t>
      </w:r>
      <w:r>
        <w:rPr>
          <w:rFonts w:ascii="Times New Roman" w:hAnsi="Times New Roman"/>
          <w:sz w:val="24"/>
          <w:szCs w:val="24"/>
          <w:rtl w:val="0"/>
          <w:lang w:val="en-US"/>
        </w:rPr>
        <w:t xml:space="preserve">es of active duty members or civilian equivalents. All categories of membership pertain to individuals assigned to Laughlin Air Force Base or living in its immediate vicinity. Membership in the LXLSC does not carry with it the privileges afforded members of the Club XL.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2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MEMBERSHIP: Those persons who meet the eligibility requirements and have paid their dues shall constitute the membership of the LXLSC. Privileges and dues are defined below. </w:t>
      </w:r>
    </w:p>
    <w:p>
      <w:pPr>
        <w:pStyle w:val="Body A"/>
        <w:spacing w:after="0"/>
        <w:rPr>
          <w:rFonts w:ascii="Times New Roman" w:cs="Times New Roman" w:hAnsi="Times New Roman" w:eastAsia="Times New Roman"/>
          <w:sz w:val="24"/>
          <w:szCs w:val="24"/>
        </w:rPr>
      </w:pPr>
    </w:p>
    <w:p>
      <w:pPr>
        <w:pStyle w:val="Body A"/>
        <w:spacing w:after="0"/>
        <w:ind w:left="990" w:hanging="180"/>
        <w:rPr>
          <w:rFonts w:ascii="Times New Roman" w:cs="Times New Roman" w:hAnsi="Times New Roman" w:eastAsia="Times New Roman"/>
          <w:sz w:val="24"/>
          <w:szCs w:val="24"/>
        </w:rPr>
      </w:pPr>
      <w:r>
        <w:rPr>
          <w:rFonts w:ascii="Times New Roman" w:hAnsi="Times New Roman"/>
          <w:sz w:val="24"/>
          <w:szCs w:val="24"/>
          <w:rtl w:val="0"/>
          <w:lang w:val="en-US"/>
        </w:rPr>
        <w:t xml:space="preserve">a. ACTIVE MEMBERS: Active members in good standing have the right to vote, hold office, participate in the management of LXLSC, and participate in any other special activities. Eligibility requirements are as follows: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1. Spouses of commissioned officers, warrant officers, or any enlisted personnel of any Armed Forces on active duty status, including Active Guard and Reserves (AGRs).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2. Spouses of officers or enlisted personnel who are part-time Traditional Reservists (TRs) of any Armed Forces.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3. Spouses of Civilian Service Personnel or key civilian employees with any rank or grade assigned to Laughlin Air Force Base.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4. Spouses or adult dependents (18 years or older) of retired and/or deceased military members of any Armed Forces.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5. The fianc</w:t>
      </w:r>
      <w:r>
        <w:rPr>
          <w:rFonts w:ascii="Times New Roman" w:hAnsi="Times New Roman" w:hint="default"/>
          <w:sz w:val="24"/>
          <w:szCs w:val="24"/>
          <w:rtl w:val="0"/>
          <w:lang w:val="en-US"/>
        </w:rPr>
        <w:t>é</w:t>
      </w:r>
      <w:r>
        <w:rPr>
          <w:rFonts w:ascii="Times New Roman" w:hAnsi="Times New Roman"/>
          <w:sz w:val="24"/>
          <w:szCs w:val="24"/>
          <w:rtl w:val="0"/>
          <w:lang w:val="en-US"/>
        </w:rPr>
        <w:t xml:space="preserve">e of a service Member of any Armed Forces, including Guard or Reserve, on active duty status or retired. Membership eligibility will be reviewed annually.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6. The spouse of an International Armed Forces Member associated with Laughlin Air Force Base.</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7. Other individuals living on base, with a current housing contract. Membership eligibility will be reviewed annually. </w:t>
      </w:r>
    </w:p>
    <w:p>
      <w:pPr>
        <w:pStyle w:val="Body A"/>
        <w:spacing w:after="0"/>
        <w:rPr>
          <w:rFonts w:ascii="Times New Roman" w:cs="Times New Roman" w:hAnsi="Times New Roman" w:eastAsia="Times New Roman"/>
          <w:sz w:val="24"/>
          <w:szCs w:val="24"/>
        </w:rPr>
      </w:pPr>
    </w:p>
    <w:p>
      <w:pPr>
        <w:pStyle w:val="Body A"/>
        <w:spacing w:after="0"/>
        <w:ind w:left="900" w:hanging="180"/>
        <w:rPr>
          <w:rFonts w:ascii="Times New Roman" w:cs="Times New Roman" w:hAnsi="Times New Roman" w:eastAsia="Times New Roman"/>
          <w:sz w:val="24"/>
          <w:szCs w:val="24"/>
        </w:rPr>
      </w:pPr>
      <w:r>
        <w:rPr>
          <w:rFonts w:ascii="Times New Roman" w:hAnsi="Times New Roman"/>
          <w:sz w:val="24"/>
          <w:szCs w:val="24"/>
          <w:rtl w:val="0"/>
          <w:lang w:val="en-US"/>
        </w:rPr>
        <w:t xml:space="preserve">b. HONORARY MEMBERS: The Advisors, with approval of the Governing Board, may invite such persons as deemed appropriate to be honorary members for a period of one year. Honorary members shall have all the privileges of active members except to vote, hold an elected office, and chair a standing committee. </w:t>
      </w:r>
    </w:p>
    <w:p>
      <w:pPr>
        <w:pStyle w:val="Body A"/>
        <w:spacing w:after="0"/>
        <w:rPr>
          <w:rFonts w:ascii="Times New Roman" w:cs="Times New Roman" w:hAnsi="Times New Roman" w:eastAsia="Times New Roman"/>
          <w:sz w:val="24"/>
          <w:szCs w:val="24"/>
        </w:rPr>
      </w:pPr>
    </w:p>
    <w:p>
      <w:pPr>
        <w:pStyle w:val="Body A"/>
        <w:spacing w:after="0"/>
        <w:ind w:firstLine="720"/>
        <w:rPr>
          <w:rFonts w:ascii="Times New Roman" w:cs="Times New Roman" w:hAnsi="Times New Roman" w:eastAsia="Times New Roman"/>
          <w:sz w:val="24"/>
          <w:szCs w:val="24"/>
        </w:rPr>
      </w:pPr>
      <w:r>
        <w:rPr>
          <w:rFonts w:ascii="Times New Roman" w:hAnsi="Times New Roman"/>
          <w:sz w:val="24"/>
          <w:szCs w:val="24"/>
          <w:rtl w:val="0"/>
          <w:lang w:val="it-IT"/>
        </w:rPr>
        <w:t xml:space="preserve">c. GUEST: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1. Participants in special events and activities organized by the LXLSC may participate by invitation as a guest up to 2 times.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2. Participants in LXLSC monthly Socials organized by the LXLSC may participate by invitation as a guest 1 time but will still have to pay for any fees associated with the event. Guests are not eligible to win prizes during an event.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3 </w:t>
      </w:r>
      <w:r>
        <w:rPr>
          <w:rFonts w:ascii="Times New Roman" w:hAnsi="Times New Roman" w:hint="default"/>
          <w:sz w:val="24"/>
          <w:szCs w:val="24"/>
          <w:rtl w:val="0"/>
          <w:lang w:val="en-US"/>
        </w:rPr>
        <w:t xml:space="preserve">– </w:t>
      </w:r>
      <w:r>
        <w:rPr>
          <w:rFonts w:ascii="Times New Roman" w:hAnsi="Times New Roman"/>
          <w:sz w:val="24"/>
          <w:szCs w:val="24"/>
          <w:rtl w:val="0"/>
          <w:lang w:val="en-US"/>
        </w:rPr>
        <w:t>FEES AND DUES: All active members shall pay dues of no less than $20 annually or $10 per 6-month increment. The Governing Board for the current Board year (running from June to the following May) will determine the specifics for membership fees and dues.</w:t>
      </w:r>
      <w:r>
        <w:rPr>
          <w:sz w:val="24"/>
          <w:szCs w:val="24"/>
          <w:rtl w:val="0"/>
        </w:rPr>
        <w:t xml:space="preserve"> </w:t>
      </w:r>
      <w:r>
        <w:rPr>
          <w:rFonts w:ascii="Times New Roman" w:hAnsi="Times New Roman"/>
          <w:sz w:val="24"/>
          <w:szCs w:val="24"/>
          <w:rtl w:val="0"/>
          <w:lang w:val="en-US"/>
        </w:rPr>
        <w:t xml:space="preserve">No partial refunds will be issued for membership cancellation due to a permanent change of station, temporary duty assignment, deployment, or voluntary/involuntary termination of membership. There are no dues associated with honorary membership. </w:t>
      </w:r>
    </w:p>
    <w:p>
      <w:pPr>
        <w:pStyle w:val="Body A"/>
        <w:spacing w:after="0"/>
        <w:ind w:firstLine="720"/>
        <w:rPr>
          <w:rFonts w:ascii="Times New Roman" w:cs="Times New Roman" w:hAnsi="Times New Roman" w:eastAsia="Times New Roman"/>
          <w:sz w:val="24"/>
          <w:szCs w:val="24"/>
        </w:rPr>
      </w:pP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a. PAYMENT OF FEES: Members will be required to pay for any fees or costs associated with events (i.e. refreshments, admission fees, etc.)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4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APPLICATION FOR MEMBERSHIP: Membership is open for all individuals who meet the requirements outlined in Article III, Section 2. Requests for membership shall be made through the Membership Chair of the LXLSC. The application for membership shall contain the PO disclosure and notice of personal financial responsibility for obligations of LXLSC. The Membership Chair shall maintain all signed applications for the Board year and will provide FSS/FSR copies at their request.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5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VOTING STATUS &amp; ELIGIBILITY: Members in good standing may vote in elections and on motions presented at general membership business meetings.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6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PRIZE ELIGIBILITY: Only members in good standing of LXLSC are eligible to win prizes at the monthly socials.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7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TERMINATION OF MEMBERSHIP: </w:t>
      </w:r>
    </w:p>
    <w:p>
      <w:pPr>
        <w:pStyle w:val="Body A"/>
        <w:spacing w:after="0"/>
        <w:rPr>
          <w:rFonts w:ascii="Times New Roman" w:cs="Times New Roman" w:hAnsi="Times New Roman" w:eastAsia="Times New Roman"/>
          <w:sz w:val="24"/>
          <w:szCs w:val="24"/>
        </w:rPr>
      </w:pP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a. Membership will be terminated upon written notification to the Membership Chair.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b. Membership may be terminated by the Executive Board if a member habitually fails to meet financial obligations to the LXLSC. This is to include, but not limited to, no shows, late cancellations, and other failures to pay. </w:t>
      </w:r>
    </w:p>
    <w:p>
      <w:pPr>
        <w:pStyle w:val="Body A"/>
        <w:spacing w:after="0"/>
        <w:rPr>
          <w:rFonts w:ascii="Times New Roman" w:cs="Times New Roman" w:hAnsi="Times New Roman" w:eastAsia="Times New Roman"/>
          <w:sz w:val="24"/>
          <w:szCs w:val="24"/>
        </w:rPr>
      </w:pPr>
    </w:p>
    <w:p>
      <w:pPr>
        <w:pStyle w:val="Body A"/>
        <w:spacing w:after="0"/>
        <w:jc w:val="center"/>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de-DE"/>
        </w:rPr>
        <w:t>ARTICLE IV</w:t>
      </w:r>
    </w:p>
    <w:p>
      <w:pPr>
        <w:pStyle w:val="Body A"/>
        <w:spacing w:after="0"/>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Officers and Governing Body</w:t>
      </w:r>
    </w:p>
    <w:p>
      <w:pPr>
        <w:pStyle w:val="Body A"/>
        <w:spacing w:after="0"/>
        <w:jc w:val="center"/>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1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DESCRIPTION OF GOVERNING BODY: The LXLSC will be governed by the Governing Board (Board). The Board shall consist of Officers, two Advisors, and Chairs of all Standing and Special Committees sponsored by LXLSC.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2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OFFICERS: The Officers of the LXLSC shall be the Advisors, President, First Vice President, Second Vice President, Recording Secretary, Operational Treasurer, Charitable Treasurer, and Parliamentarian. The Officers, with the exception of the Parliamentarian and Advisors, shall be elected by the General Membership for the term of one year. Officers will ensure the LXLSC complies with all requirements of this Constitution.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3 </w:t>
      </w:r>
      <w:r>
        <w:rPr>
          <w:rFonts w:ascii="Times New Roman" w:hAnsi="Times New Roman" w:hint="default"/>
          <w:sz w:val="24"/>
          <w:szCs w:val="24"/>
          <w:rtl w:val="0"/>
          <w:lang w:val="en-US"/>
        </w:rPr>
        <w:t xml:space="preserve">– </w:t>
      </w:r>
      <w:r>
        <w:rPr>
          <w:rFonts w:ascii="Times New Roman" w:hAnsi="Times New Roman"/>
          <w:sz w:val="24"/>
          <w:szCs w:val="24"/>
          <w:rtl w:val="0"/>
          <w:lang w:val="en-US"/>
        </w:rPr>
        <w:t>EXECUTIVE BOARD: The Executive Board shall consist of the Officers. When Robert</w:t>
      </w:r>
      <w:r>
        <w:rPr>
          <w:rFonts w:ascii="Times New Roman" w:hAnsi="Times New Roman" w:hint="default"/>
          <w:sz w:val="24"/>
          <w:szCs w:val="24"/>
          <w:rtl w:val="0"/>
          <w:lang w:val="en-US"/>
        </w:rPr>
        <w:t>’</w:t>
      </w:r>
      <w:r>
        <w:rPr>
          <w:rFonts w:ascii="Times New Roman" w:hAnsi="Times New Roman"/>
          <w:sz w:val="24"/>
          <w:szCs w:val="24"/>
          <w:rtl w:val="0"/>
          <w:lang w:val="en-US"/>
        </w:rPr>
        <w:t>s Rules of Order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special rules for small boards have been adopted, all Executive Board members, except the Advisors and Parliamentarian, are voting members of the Executive Board and have the primary responsibility of directing the operation of the LXLSC.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4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HONORARY OFFICERS: The Honorary Officers shall consist of two Advisors. They shall serve in a non-voting capacity. The spouse of the Wing Commander and the spouse of the Wing Command Chief, or their designees, with consent, shall be Advisors of the LXLSC. If no spouse or designee accepts the position, then the Wing Commander, or his/her designee, shall appoint, with his/her consent, an Advisor.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5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ADVISORS: The Advisors may appoint, upon consent, spouses of senior officers to serve as additional advisors to any standing committee. They shall act in an advisory capacity to the general membership and the Governing Board. Advisors will attend Board meetings as necessary and serve in a non-voting capacity.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6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STANDING and SPECIAL CHAIRS: Standing and Special Chairs shall be appointed by the President with the approval of the Executive Board and shall represent and conduct their respective activities as provided in Article V, Section 3, and in Article VI, Committees.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7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ELECTIONS: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a. DATE: Board elections shall be held every April. The Executive Board shall meet the prior February to discuss possible candidates, election details, and set the date of election. </w:t>
      </w:r>
    </w:p>
    <w:p>
      <w:pPr>
        <w:pStyle w:val="Body A"/>
        <w:spacing w:after="0"/>
        <w:ind w:left="990" w:hanging="270"/>
        <w:rPr>
          <w:rFonts w:ascii="Times New Roman" w:cs="Times New Roman" w:hAnsi="Times New Roman" w:eastAsia="Times New Roman"/>
          <w:sz w:val="24"/>
          <w:szCs w:val="24"/>
        </w:rPr>
      </w:pP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b. NOTICE: All Candidates for Board positions must give notice in writing of intent to run to the President by March 31st. All candidates must be approved by the Advisors. </w:t>
      </w:r>
    </w:p>
    <w:p>
      <w:pPr>
        <w:pStyle w:val="Body A"/>
        <w:spacing w:after="0"/>
        <w:ind w:left="990" w:hanging="270"/>
        <w:rPr>
          <w:rFonts w:ascii="Times New Roman" w:cs="Times New Roman" w:hAnsi="Times New Roman" w:eastAsia="Times New Roman"/>
          <w:sz w:val="24"/>
          <w:szCs w:val="24"/>
        </w:rPr>
      </w:pP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c. PROCEDURES: All Officers will be elected by a majority vote, using secret ballots, of all active members present at the election meeting. In the event there is an unopposed slate, elections will be by acclamation if there are no nominations from the floor at the General Membership meeting. The new Board members shall assume their duties at the May Board meeting, considered the </w:t>
      </w:r>
      <w:r>
        <w:rPr>
          <w:rFonts w:ascii="Times New Roman" w:hAnsi="Times New Roman" w:hint="default"/>
          <w:sz w:val="24"/>
          <w:szCs w:val="24"/>
          <w:rtl w:val="0"/>
          <w:lang w:val="en-US"/>
        </w:rPr>
        <w:t>“</w:t>
      </w:r>
      <w:r>
        <w:rPr>
          <w:rFonts w:ascii="Times New Roman" w:hAnsi="Times New Roman"/>
          <w:sz w:val="24"/>
          <w:szCs w:val="24"/>
          <w:rtl w:val="0"/>
          <w:lang w:val="en-US"/>
        </w:rPr>
        <w:t>Changeover Board Meeting.</w:t>
      </w:r>
      <w:r>
        <w:rPr>
          <w:rFonts w:ascii="Times New Roman" w:hAnsi="Times New Roman" w:hint="default"/>
          <w:sz w:val="24"/>
          <w:szCs w:val="24"/>
          <w:rtl w:val="0"/>
          <w:lang w:val="en-US"/>
        </w:rPr>
        <w:t xml:space="preserve">” </w:t>
      </w:r>
    </w:p>
    <w:p>
      <w:pPr>
        <w:pStyle w:val="Body A"/>
        <w:spacing w:after="0"/>
        <w:ind w:left="990" w:hanging="270"/>
        <w:rPr>
          <w:rFonts w:ascii="Times New Roman" w:cs="Times New Roman" w:hAnsi="Times New Roman" w:eastAsia="Times New Roman"/>
          <w:sz w:val="24"/>
          <w:szCs w:val="24"/>
        </w:rPr>
      </w:pP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d. APPOINTMENT: Any position that is left vacant after the election may be filled by a LXLSC member in good standing, by presidential appointment, and upon the approval of the Executive Board and Advisors. </w:t>
      </w:r>
    </w:p>
    <w:p>
      <w:pPr>
        <w:pStyle w:val="Body A"/>
        <w:spacing w:after="0"/>
        <w:ind w:left="990" w:hanging="270"/>
        <w:rPr>
          <w:rFonts w:ascii="Times New Roman" w:cs="Times New Roman" w:hAnsi="Times New Roman" w:eastAsia="Times New Roman"/>
          <w:sz w:val="24"/>
          <w:szCs w:val="24"/>
        </w:rPr>
      </w:pP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e. TERM LIMITS: No Member shall be permitted to hold the same elected or appointed position for more than two consecutive Board years. No member shall be permitted to serve on the Board for more than four consecutive years; this must be followed by at least one year of absence from the Board.</w:t>
      </w:r>
    </w:p>
    <w:p>
      <w:pPr>
        <w:pStyle w:val="Body A"/>
        <w:spacing w:after="0"/>
        <w:ind w:firstLine="720"/>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8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RESIGNATION AND REMOVAL: </w:t>
      </w:r>
    </w:p>
    <w:p>
      <w:pPr>
        <w:pStyle w:val="Body A"/>
        <w:spacing w:after="0"/>
        <w:rPr>
          <w:rFonts w:ascii="Times New Roman" w:cs="Times New Roman" w:hAnsi="Times New Roman" w:eastAsia="Times New Roman"/>
          <w:sz w:val="24"/>
          <w:szCs w:val="24"/>
        </w:rPr>
      </w:pP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a. RESIGNATION: Resignation of a Board member must be submitted in writing to the President prior to the time of resignation. Absence from three non consecutive Board meetings or two consecutive Board meetings may result in termination of said Board member by a majority vote of the Board. </w:t>
      </w:r>
    </w:p>
    <w:p>
      <w:pPr>
        <w:pStyle w:val="Body A"/>
        <w:spacing w:after="0"/>
        <w:ind w:left="990" w:hanging="270"/>
        <w:rPr>
          <w:rFonts w:ascii="Times New Roman" w:cs="Times New Roman" w:hAnsi="Times New Roman" w:eastAsia="Times New Roman"/>
          <w:sz w:val="24"/>
          <w:szCs w:val="24"/>
        </w:rPr>
      </w:pP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b. REMOVAL: A member of the Board may be removed from the elected or appointed office by a two-thirds majority vote by the Board. Any Board member may propose such a removal. The President will first present written notification to the member whose removal is proposed, including specific reasons for the proposed removal. The member whose removal is proposed will be given seven days to prepare a response to the proposed removal and to present it to the Board prior to the Board</w:t>
      </w:r>
      <w:r>
        <w:rPr>
          <w:rFonts w:ascii="Times New Roman" w:hAnsi="Times New Roman" w:hint="default"/>
          <w:sz w:val="24"/>
          <w:szCs w:val="24"/>
          <w:rtl w:val="0"/>
          <w:lang w:val="en-US"/>
        </w:rPr>
        <w:t>’</w:t>
      </w:r>
      <w:r>
        <w:rPr>
          <w:rFonts w:ascii="Times New Roman" w:hAnsi="Times New Roman"/>
          <w:sz w:val="24"/>
          <w:szCs w:val="24"/>
          <w:rtl w:val="0"/>
          <w:lang w:val="en-US"/>
        </w:rPr>
        <w:t>s action. A secret ballot vote will be taken, and the member in question shall receive written notification of the Board</w:t>
      </w:r>
      <w:r>
        <w:rPr>
          <w:rFonts w:ascii="Times New Roman" w:hAnsi="Times New Roman" w:hint="default"/>
          <w:sz w:val="24"/>
          <w:szCs w:val="24"/>
          <w:rtl w:val="0"/>
          <w:lang w:val="en-US"/>
        </w:rPr>
        <w:t>’</w:t>
      </w:r>
      <w:r>
        <w:rPr>
          <w:rFonts w:ascii="Times New Roman" w:hAnsi="Times New Roman"/>
          <w:sz w:val="24"/>
          <w:szCs w:val="24"/>
          <w:rtl w:val="0"/>
          <w:lang w:val="en-US"/>
        </w:rPr>
        <w:t xml:space="preserve">s decision within seven days of the date in which the decision is made. The Advisors shall count the votes. </w:t>
      </w:r>
    </w:p>
    <w:p>
      <w:pPr>
        <w:pStyle w:val="Body A"/>
        <w:spacing w:after="0"/>
        <w:rPr>
          <w:rFonts w:ascii="Times New Roman" w:cs="Times New Roman" w:hAnsi="Times New Roman" w:eastAsia="Times New Roman"/>
          <w:sz w:val="24"/>
          <w:szCs w:val="24"/>
        </w:rPr>
      </w:pPr>
    </w:p>
    <w:p>
      <w:pPr>
        <w:pStyle w:val="Body A"/>
        <w:spacing w:after="0" w:line="240" w:lineRule="auto"/>
        <w:jc w:val="center"/>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b w:val="1"/>
          <w:bCs w:val="1"/>
          <w:i w:val="1"/>
          <w:iCs w:val="1"/>
          <w:outline w:val="0"/>
          <w:color w:val="000000"/>
          <w:sz w:val="24"/>
          <w:szCs w:val="24"/>
          <w:u w:color="000000"/>
          <w:rtl w:val="0"/>
          <w:lang w:val="de-DE"/>
          <w14:textFill>
            <w14:solidFill>
              <w14:srgbClr w14:val="000000"/>
            </w14:solidFill>
          </w14:textFill>
        </w:rPr>
        <w:t>ARTICLE V</w:t>
      </w:r>
    </w:p>
    <w:p>
      <w:pPr>
        <w:pStyle w:val="Body A"/>
        <w:spacing w:after="0" w:line="240" w:lineRule="auto"/>
        <w:jc w:val="center"/>
        <w:rPr>
          <w:rFonts w:ascii="Times New Roman" w:cs="Times New Roman" w:hAnsi="Times New Roman" w:eastAsia="Times New Roman"/>
          <w:b w:val="1"/>
          <w:bCs w:val="1"/>
          <w:i w:val="1"/>
          <w:iCs w:val="1"/>
          <w:outline w:val="0"/>
          <w:color w:val="000000"/>
          <w:sz w:val="24"/>
          <w:szCs w:val="24"/>
          <w:u w:color="000000"/>
          <w14:textFill>
            <w14:solidFill>
              <w14:srgbClr w14:val="000000"/>
            </w14:solidFill>
          </w14:textFill>
        </w:rPr>
      </w:pPr>
      <w:r>
        <w:rPr>
          <w:rFonts w:ascii="Times New Roman" w:hAnsi="Times New Roman"/>
          <w:b w:val="1"/>
          <w:bCs w:val="1"/>
          <w:i w:val="1"/>
          <w:iCs w:val="1"/>
          <w:outline w:val="0"/>
          <w:color w:val="000000"/>
          <w:sz w:val="24"/>
          <w:szCs w:val="24"/>
          <w:u w:color="000000"/>
          <w:rtl w:val="0"/>
          <w:lang w:val="en-US"/>
          <w14:textFill>
            <w14:solidFill>
              <w14:srgbClr w14:val="000000"/>
            </w14:solidFill>
          </w14:textFill>
        </w:rPr>
        <w:t>Board Administration</w:t>
      </w:r>
    </w:p>
    <w:p>
      <w:pPr>
        <w:pStyle w:val="Body A"/>
        <w:spacing w:after="0" w:line="240" w:lineRule="auto"/>
        <w:jc w:val="center"/>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A"/>
        <w:spacing w:after="0" w:line="240" w:lineRule="auto"/>
        <w:rPr>
          <w:rFonts w:ascii="Times New Roman" w:cs="Times New Roman" w:hAnsi="Times New Roman" w:eastAsia="Times New Roman"/>
          <w:outline w:val="0"/>
          <w:color w:val="000000"/>
          <w:sz w:val="24"/>
          <w:szCs w:val="24"/>
          <w:u w:color="000000"/>
          <w14:textFill>
            <w14:solidFill>
              <w14:srgbClr w14:val="000000"/>
            </w14:solidFill>
          </w14:textFill>
        </w:rPr>
      </w:pPr>
      <w:r>
        <w:rPr>
          <w:rFonts w:ascii="Times New Roman" w:hAnsi="Times New Roman"/>
          <w:outline w:val="0"/>
          <w:color w:val="000000"/>
          <w:sz w:val="24"/>
          <w:szCs w:val="24"/>
          <w:u w:color="000000"/>
          <w:rtl w:val="0"/>
          <w:lang w:val="en-US"/>
          <w14:textFill>
            <w14:solidFill>
              <w14:srgbClr w14:val="000000"/>
            </w14:solidFill>
          </w14:textFill>
        </w:rPr>
        <w:t xml:space="preserve">SECTION 1 </w:t>
      </w:r>
      <w:r>
        <w:rPr>
          <w:rFonts w:ascii="Times New Roman" w:hAnsi="Times New Roman" w:hint="default"/>
          <w:outline w:val="0"/>
          <w:color w:val="000000"/>
          <w:sz w:val="24"/>
          <w:szCs w:val="24"/>
          <w:u w:color="000000"/>
          <w:rtl w:val="0"/>
          <w:lang w:val="en-US"/>
          <w14:textFill>
            <w14:solidFill>
              <w14:srgbClr w14:val="000000"/>
            </w14:solidFill>
          </w14:textFill>
        </w:rPr>
        <w:t xml:space="preserve">– </w:t>
      </w:r>
      <w:r>
        <w:rPr>
          <w:rFonts w:ascii="Times New Roman" w:hAnsi="Times New Roman"/>
          <w:outline w:val="0"/>
          <w:color w:val="000000"/>
          <w:sz w:val="24"/>
          <w:szCs w:val="24"/>
          <w:u w:color="000000"/>
          <w:rtl w:val="0"/>
          <w:lang w:val="en-US"/>
          <w14:textFill>
            <w14:solidFill>
              <w14:srgbClr w14:val="000000"/>
            </w14:solidFill>
          </w14:textFill>
        </w:rPr>
        <w:t>DUTIES OF THE EXECUTIVE BOARD: The Executive Board</w:t>
      </w:r>
      <w:r>
        <w:rPr>
          <w:rFonts w:ascii="Times New Roman" w:hAnsi="Times New Roman" w:hint="default"/>
          <w:outline w:val="0"/>
          <w:color w:val="000000"/>
          <w:sz w:val="24"/>
          <w:szCs w:val="24"/>
          <w:u w:color="000000"/>
          <w:rtl w:val="0"/>
          <w:lang w:val="en-US"/>
          <w14:textFill>
            <w14:solidFill>
              <w14:srgbClr w14:val="000000"/>
            </w14:solidFill>
          </w14:textFill>
        </w:rPr>
        <w:t>’</w:t>
      </w:r>
      <w:r>
        <w:rPr>
          <w:rFonts w:ascii="Times New Roman" w:hAnsi="Times New Roman"/>
          <w:outline w:val="0"/>
          <w:color w:val="000000"/>
          <w:sz w:val="24"/>
          <w:szCs w:val="24"/>
          <w:u w:color="000000"/>
          <w:rtl w:val="0"/>
          <w:lang w:val="en-US"/>
          <w14:textFill>
            <w14:solidFill>
              <w14:srgbClr w14:val="000000"/>
            </w14:solidFill>
          </w14:textFill>
        </w:rPr>
        <w:t xml:space="preserve">s purpose is to cultivate a vision for the LXLSC, to ensure open communication among the LXLSC leadership, and to respond to any matters that arise. The Executive Board should meet independently as needed, at least once at the beginning of the Board year in June and again in February. All Executive Board members serve on the Budget and Constitution and Bylaws Committees, in addition to those committees outlined in their job descriptions. Executive Board decisions require approval by a two-thirds majority vote of the Executive Board. </w:t>
      </w:r>
    </w:p>
    <w:p>
      <w:pPr>
        <w:pStyle w:val="Body A"/>
        <w:spacing w:after="0"/>
        <w:rPr>
          <w:rFonts w:ascii="Times New Roman" w:cs="Times New Roman" w:hAnsi="Times New Roman" w:eastAsia="Times New Roman"/>
          <w:sz w:val="24"/>
          <w:szCs w:val="24"/>
        </w:rPr>
      </w:pPr>
    </w:p>
    <w:p>
      <w:pPr>
        <w:pStyle w:val="Body A"/>
        <w:spacing w:after="0"/>
        <w:ind w:firstLine="720"/>
        <w:rPr>
          <w:rFonts w:ascii="Times New Roman" w:cs="Times New Roman" w:hAnsi="Times New Roman" w:eastAsia="Times New Roman"/>
          <w:sz w:val="24"/>
          <w:szCs w:val="24"/>
        </w:rPr>
      </w:pPr>
      <w:r>
        <w:rPr>
          <w:rFonts w:ascii="Times New Roman" w:hAnsi="Times New Roman"/>
          <w:sz w:val="24"/>
          <w:szCs w:val="24"/>
          <w:rtl w:val="0"/>
        </w:rPr>
        <w:t>a. PRESIDENT:</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1. Exercise necessary supervision/management to ensure the orderly operation of the LXLSC. Ensure all duties and requirements outlined in the LXLSC Constitution and Bylaws are fulfilled. Responsible for the enforcement of all other rules, regulations, and conventions of the LXLSC.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2. Appoint members of the Board with the approval of the elected officers.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3. Assign and define supervisory duties of the 1st and 2nd Vice Presidents.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4. Call and officiate at Governing Board and Executive Board meetings. Preside at all general membership meetings (Socials).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5. Act as a liaison to the Wing Commander and 47th Force Support Squadron/FSR.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6. Coordinate closely with Treasurers to ensure annual audits/reviews for all accounts are completed and 990-Ns (for both EINs) are submitted to the IRS in a timely fashion. Review quarterly reconciliation done by each Treasurer on the other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account(s). Cosign checks as necessary.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7. Maintain an accurate record of club activities.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8. At year</w:t>
      </w:r>
      <w:r>
        <w:rPr>
          <w:rFonts w:ascii="Times New Roman" w:hAnsi="Times New Roman" w:hint="default"/>
          <w:sz w:val="24"/>
          <w:szCs w:val="24"/>
          <w:rtl w:val="0"/>
          <w:lang w:val="en-US"/>
        </w:rPr>
        <w:t>’</w:t>
      </w:r>
      <w:r>
        <w:rPr>
          <w:rFonts w:ascii="Times New Roman" w:hAnsi="Times New Roman"/>
          <w:sz w:val="24"/>
          <w:szCs w:val="24"/>
          <w:rtl w:val="0"/>
          <w:lang w:val="en-US"/>
        </w:rPr>
        <w:t>s end, facilitate the success of the next Board year. Most importantly, assign individuals to complete the financial reviews/audits and 990-Ns for the Board year. Additionally, approve upcoming year</w:t>
      </w:r>
      <w:r>
        <w:rPr>
          <w:rFonts w:ascii="Times New Roman" w:hAnsi="Times New Roman" w:hint="default"/>
          <w:sz w:val="24"/>
          <w:szCs w:val="24"/>
          <w:rtl w:val="0"/>
          <w:lang w:val="en-US"/>
        </w:rPr>
        <w:t>’</w:t>
      </w:r>
      <w:r>
        <w:rPr>
          <w:rFonts w:ascii="Times New Roman" w:hAnsi="Times New Roman"/>
          <w:sz w:val="24"/>
          <w:szCs w:val="24"/>
          <w:rtl w:val="0"/>
          <w:lang w:val="en-US"/>
        </w:rPr>
        <w:t xml:space="preserve">s budgets and inventory and conduct the changeover Board Meeting.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9. Coordinate with the Recording Secretary to submit all monthly minutes, financial reports, and end-of-year reports to 47th FSS/FSR. This includes copies of the professional audit (or review) of the Charitable and Thrift Shop accounts. For the Operational account, an end-of-year financial statement is due by June 20.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10. Sign engagement letters with professional accountants as necessary. The review/audit of the Charitable and Thrift Shop accounts may begin before the end of their respective fiscal years but must be signed as soon as possible thereafter for 990-Ns to be submitted on time. Refer to Article XI: Finances, Accounting, and Taxes.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11. Serve as tie-breaking vote in Executive Board or Governing Board meetings when not operating under RRO</w:t>
      </w:r>
      <w:r>
        <w:rPr>
          <w:rFonts w:ascii="Times New Roman" w:hAnsi="Times New Roman" w:hint="default"/>
          <w:sz w:val="24"/>
          <w:szCs w:val="24"/>
          <w:rtl w:val="0"/>
          <w:lang w:val="en-US"/>
        </w:rPr>
        <w:t>’</w:t>
      </w:r>
      <w:r>
        <w:rPr>
          <w:rFonts w:ascii="Times New Roman" w:hAnsi="Times New Roman"/>
          <w:sz w:val="24"/>
          <w:szCs w:val="24"/>
          <w:rtl w:val="0"/>
          <w:lang w:val="en-US"/>
        </w:rPr>
        <w:t xml:space="preserve">s special rules for small boards.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12. Be an ex-officio member of all committees, with the exception of the Nominating Committee.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13. If contacted, attend (or send a representative to) award ceremonies, local civic boards, and base committees or councils.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14. Purchases appreciation gifts for Board members, Advisors, and community representatives, as appropriate.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15. Responsible for the disposition of any assets or discharge of any liabilities remaining in the event the LXLSC is dissolved.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16. Responsible for ensuring the Constitution and Bylaws are reviewed annually and are consistent with Air Force policies. </w:t>
      </w:r>
    </w:p>
    <w:p>
      <w:pPr>
        <w:pStyle w:val="Body A"/>
        <w:spacing w:after="0"/>
        <w:rPr>
          <w:rFonts w:ascii="Times New Roman" w:cs="Times New Roman" w:hAnsi="Times New Roman" w:eastAsia="Times New Roman"/>
          <w:sz w:val="24"/>
          <w:szCs w:val="24"/>
        </w:rPr>
      </w:pPr>
    </w:p>
    <w:p>
      <w:pPr>
        <w:pStyle w:val="Body A"/>
        <w:spacing w:after="0"/>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b. FIRST VICE PRESIDENT: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1. Perform duties of the President in the absence of the President. Assume the duties of the President in the event of resignation or removal of the President.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2. Assist the President at all times and maintain a working knowledge of all LXLSC activities.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3. Assist the President with appointing chairs, co-chairs, and with supervising standing and special Social committees.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4. Summon all chairs of the Social standing and special committees to regular and special meetings.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5. Be a member of all Social standing and special committees, Budget Committee, and Constitution and Bylaws Committee.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6. Coordinate LXLSC involvement in any special protocol functions. Provide information to the Special Events Chair.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7. Coordinate with the Special Events Chair on special projects as deemed necessary by the President.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8. Coordinate with Membership Chair and Secretary to send out regular communication to LXLSC members regarding activities, special events, and volunteer opportunities pertaining to the club (i.e. voting for the Board, volunteering on base at club sponsored activities, and notifying membership of socials).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9. Purchase appreciation gifts for the President at the end of his/her term.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10. Assume the duties of unfilled Social standing or special chair positions.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11. Assume the responsibilities of the Parliamentarian in his/her absence.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12. Assume the responsibilities of the Second Vice President in his/her absence. </w:t>
      </w:r>
    </w:p>
    <w:p>
      <w:pPr>
        <w:pStyle w:val="Body A"/>
        <w:spacing w:after="0"/>
        <w:rPr>
          <w:rFonts w:ascii="Times New Roman" w:cs="Times New Roman" w:hAnsi="Times New Roman" w:eastAsia="Times New Roman"/>
          <w:sz w:val="24"/>
          <w:szCs w:val="24"/>
        </w:rPr>
      </w:pPr>
    </w:p>
    <w:p>
      <w:pPr>
        <w:pStyle w:val="Body A"/>
        <w:spacing w:after="0"/>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c. SECOND VICE PRESIDENT: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1. Perform duties of the President in the absence of the President and First Vice President. Assume the duties of the President in the event of resignation or removal of the President and absence of First Vice President.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2. Assist the President at all times and maintain a working knowledge of all LXLSC and Thrift Shop activities.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3. With a designated Advisor, advise the Thrift Shop in coordination with the Thrift Shop Chair.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4. Assist the President with appointing chairs, co-chairs, and with supervising standing and special Charitable committees.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5. Be a member of all Charitable standing and special committees, Budget Committee, and Constitution and Bylaws Committee.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6. Supervise all events and fundraisers that occur within the charitable purposes of LXLSC.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7. Assume the responsibilities of the First Vice President in his/her absence.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8. Assume the duties of unfilled Charitable standing or special chair positions. </w:t>
      </w:r>
    </w:p>
    <w:p>
      <w:pPr>
        <w:pStyle w:val="Body A"/>
        <w:spacing w:after="0"/>
        <w:rPr>
          <w:rFonts w:ascii="Times New Roman" w:cs="Times New Roman" w:hAnsi="Times New Roman" w:eastAsia="Times New Roman"/>
          <w:sz w:val="24"/>
          <w:szCs w:val="24"/>
        </w:rPr>
      </w:pPr>
    </w:p>
    <w:p>
      <w:pPr>
        <w:pStyle w:val="Body A"/>
        <w:spacing w:after="0"/>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d. RECORDING SECRETARY: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1. Record and post minutes for all Executive Board, Governing Board, Thrift Shop Committee and special meetings called by the President. Minutes should include attendance.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2. Present minutes to the President for approval and signature and for further approval by the Board.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3. Compile completed monthly reports and send them to Board members prior to the meeting.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4. Submit all necessary items, to include the annual financial reports and quarterly meeting minutes to the 47th FSS Private Organization Representative.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5. Handle all correspondence of the LXLSC, to include writing thank you notes on behalf of the LXLSC.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6. Responsible for distributing business memoranda and mail, as well as submitting payment for the PO Box when due.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7. Determine membership quorum at all meetings in absence of the Parliamentarian.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8. Retain custody of permanent records of the LXLSC, which shall be kept for 7 years. If permanent records are stored at the Thrift Shop, create/maintain an itemized list of record inventory and location.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9. Make available to membership copies of minutes from all meetings upon request.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10. Coordinates with Membership Chair to ensure written documentation of members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understanding of joint and several liability.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11. Be a member on the following committees: Budget Committee, Thrift Shop Committee, and Constitution and Bylaws Committee. </w:t>
      </w:r>
    </w:p>
    <w:p>
      <w:pPr>
        <w:pStyle w:val="Body A"/>
        <w:spacing w:after="0"/>
        <w:rPr>
          <w:rFonts w:ascii="Times New Roman" w:cs="Times New Roman" w:hAnsi="Times New Roman" w:eastAsia="Times New Roman"/>
          <w:sz w:val="24"/>
          <w:szCs w:val="24"/>
        </w:rPr>
      </w:pPr>
    </w:p>
    <w:p>
      <w:pPr>
        <w:pStyle w:val="Body A"/>
        <w:spacing w:after="0"/>
        <w:ind w:firstLine="720"/>
        <w:rPr>
          <w:rFonts w:ascii="Times New Roman" w:cs="Times New Roman" w:hAnsi="Times New Roman" w:eastAsia="Times New Roman"/>
          <w:sz w:val="24"/>
          <w:szCs w:val="24"/>
        </w:rPr>
      </w:pPr>
      <w:r>
        <w:rPr>
          <w:rFonts w:ascii="Times New Roman" w:hAnsi="Times New Roman"/>
          <w:sz w:val="24"/>
          <w:szCs w:val="24"/>
          <w:rtl w:val="0"/>
          <w:lang w:val="de-DE"/>
        </w:rPr>
        <w:t xml:space="preserve">e. OPERATIONAL TREASURER: </w:t>
      </w:r>
    </w:p>
    <w:p>
      <w:pPr>
        <w:pStyle w:val="Body A"/>
        <w:numPr>
          <w:ilvl w:val="0"/>
          <w:numId w:val="2"/>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Oversee the receipt and collection of all monies payable to the LXLSC Operational account, including membership dues. </w:t>
      </w:r>
    </w:p>
    <w:p>
      <w:pPr>
        <w:pStyle w:val="Body A"/>
        <w:numPr>
          <w:ilvl w:val="0"/>
          <w:numId w:val="2"/>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Disburse funds of the LXLSC Operational account and keep records in accordance with good accounting practices. </w:t>
      </w:r>
    </w:p>
    <w:p>
      <w:pPr>
        <w:pStyle w:val="Body A"/>
        <w:numPr>
          <w:ilvl w:val="0"/>
          <w:numId w:val="2"/>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Ensure procedures are in place to maintain a two-person accountability system for all cash transactions.</w:t>
      </w:r>
    </w:p>
    <w:p>
      <w:pPr>
        <w:pStyle w:val="Body A"/>
        <w:numPr>
          <w:ilvl w:val="0"/>
          <w:numId w:val="2"/>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Cosign checks as needed and ensure all checks have two signatures. </w:t>
      </w:r>
    </w:p>
    <w:p>
      <w:pPr>
        <w:pStyle w:val="Body A"/>
        <w:numPr>
          <w:ilvl w:val="0"/>
          <w:numId w:val="2"/>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Expense vouchers must be submitted before any advancements or reimbursements can be paid. </w:t>
      </w:r>
    </w:p>
    <w:p>
      <w:pPr>
        <w:pStyle w:val="Body A"/>
        <w:numPr>
          <w:ilvl w:val="0"/>
          <w:numId w:val="2"/>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Present itemized accounts and expenditures, collections, and other cash balances of the LXLSC Operational account at Board meetings. </w:t>
      </w:r>
    </w:p>
    <w:p>
      <w:pPr>
        <w:pStyle w:val="Body A"/>
        <w:numPr>
          <w:ilvl w:val="0"/>
          <w:numId w:val="2"/>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Reconcile bank statements for the Operational account on a monthly basis. </w:t>
      </w:r>
    </w:p>
    <w:p>
      <w:pPr>
        <w:pStyle w:val="Body A"/>
        <w:numPr>
          <w:ilvl w:val="0"/>
          <w:numId w:val="2"/>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Reconcile bank statements for the Charitable account on a quarterly basis. </w:t>
      </w:r>
    </w:p>
    <w:p>
      <w:pPr>
        <w:pStyle w:val="Body A"/>
        <w:numPr>
          <w:ilvl w:val="0"/>
          <w:numId w:val="2"/>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Co-chair all Budget Committee meetings with the Charitable Treasurer. </w:t>
      </w:r>
    </w:p>
    <w:p>
      <w:pPr>
        <w:pStyle w:val="Body A"/>
        <w:numPr>
          <w:ilvl w:val="0"/>
          <w:numId w:val="2"/>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Co-chair a mid-year budget meeting with the Executive Board. Prepare and present a revised budget at the January Board meeting. </w:t>
      </w:r>
    </w:p>
    <w:p>
      <w:pPr>
        <w:pStyle w:val="Body A"/>
        <w:numPr>
          <w:ilvl w:val="0"/>
          <w:numId w:val="2"/>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File all necessary tax forms related to the Operational account or activities with accounting assistance in accordance with the current tax guidelines. </w:t>
      </w:r>
    </w:p>
    <w:p>
      <w:pPr>
        <w:pStyle w:val="Body A"/>
        <w:numPr>
          <w:ilvl w:val="0"/>
          <w:numId w:val="2"/>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Ensure Recording Secretary attaches financial reports to the minutes submitted to 47 FSS Private Organization Officers quarterly. </w:t>
      </w:r>
    </w:p>
    <w:p>
      <w:pPr>
        <w:pStyle w:val="Body A"/>
        <w:numPr>
          <w:ilvl w:val="0"/>
          <w:numId w:val="2"/>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Prepare a year-to-date financial summary to present to the incoming and outgoing Boards for their approval at the May Board meeting. </w:t>
      </w:r>
    </w:p>
    <w:p>
      <w:pPr>
        <w:pStyle w:val="Body A"/>
        <w:numPr>
          <w:ilvl w:val="0"/>
          <w:numId w:val="2"/>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Coordinate with the President to ensure end-of-year financial report is submitted to 47 FSS Private Organization Officers by the required deadline. </w:t>
      </w:r>
    </w:p>
    <w:p>
      <w:pPr>
        <w:pStyle w:val="Body A"/>
        <w:numPr>
          <w:ilvl w:val="0"/>
          <w:numId w:val="2"/>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Prepare a proposed budget for the upcoming Board year to be reviewed and finalized by the incoming Operational Treasurer. </w:t>
      </w:r>
    </w:p>
    <w:p>
      <w:pPr>
        <w:pStyle w:val="Body A"/>
        <w:numPr>
          <w:ilvl w:val="0"/>
          <w:numId w:val="2"/>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Renew and maintain all insurance and bonding, alongside the Charitable Treasurer. </w:t>
      </w:r>
    </w:p>
    <w:p>
      <w:pPr>
        <w:pStyle w:val="Body A"/>
        <w:numPr>
          <w:ilvl w:val="0"/>
          <w:numId w:val="2"/>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Serve as Charitable Treasurer in his/her absence. </w:t>
      </w:r>
    </w:p>
    <w:p>
      <w:pPr>
        <w:pStyle w:val="Body A"/>
        <w:numPr>
          <w:ilvl w:val="0"/>
          <w:numId w:val="2"/>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Keep 7 years worth of Operational account financial records. </w:t>
      </w:r>
    </w:p>
    <w:p>
      <w:pPr>
        <w:pStyle w:val="Body A"/>
        <w:numPr>
          <w:ilvl w:val="0"/>
          <w:numId w:val="2"/>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Be a member of the Constitution and Bylaws Committee. </w:t>
      </w:r>
    </w:p>
    <w:p>
      <w:pPr>
        <w:pStyle w:val="Body A"/>
        <w:spacing w:after="0"/>
        <w:ind w:left="1710" w:hanging="270"/>
        <w:rPr>
          <w:rFonts w:ascii="Times New Roman" w:cs="Times New Roman" w:hAnsi="Times New Roman" w:eastAsia="Times New Roman"/>
          <w:sz w:val="24"/>
          <w:szCs w:val="24"/>
        </w:rPr>
      </w:pPr>
    </w:p>
    <w:p>
      <w:pPr>
        <w:pStyle w:val="Body A"/>
        <w:spacing w:after="0"/>
        <w:ind w:firstLine="720"/>
        <w:rPr>
          <w:rFonts w:ascii="Times New Roman" w:cs="Times New Roman" w:hAnsi="Times New Roman" w:eastAsia="Times New Roman"/>
          <w:sz w:val="24"/>
          <w:szCs w:val="24"/>
        </w:rPr>
      </w:pPr>
      <w:r>
        <w:rPr>
          <w:rFonts w:ascii="Times New Roman" w:hAnsi="Times New Roman"/>
          <w:sz w:val="24"/>
          <w:szCs w:val="24"/>
          <w:rtl w:val="0"/>
        </w:rPr>
        <w:t xml:space="preserve">f. CHARITABLE TREASURER </w:t>
      </w:r>
    </w:p>
    <w:p>
      <w:pPr>
        <w:pStyle w:val="Body A"/>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Oversee the receipt and collection of all monies payable to LXLSC Charitable account. </w:t>
      </w:r>
    </w:p>
    <w:p>
      <w:pPr>
        <w:pStyle w:val="Body A"/>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Disburse funds of the LXLSC Charitable account and keep records in accordance with good accounting practices. </w:t>
      </w:r>
    </w:p>
    <w:p>
      <w:pPr>
        <w:pStyle w:val="Body A"/>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Ensure procedures are in place to maintain a two-person accountability system for all cash transactions.</w:t>
      </w:r>
    </w:p>
    <w:p>
      <w:pPr>
        <w:pStyle w:val="Body A"/>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Cosign checks as needed and ensure all checks have two signatures. </w:t>
      </w:r>
    </w:p>
    <w:p>
      <w:pPr>
        <w:pStyle w:val="Body A"/>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Expense vouchers must be submitted in order for any advancements or reimbursements to be paid. </w:t>
      </w:r>
    </w:p>
    <w:p>
      <w:pPr>
        <w:pStyle w:val="Body A"/>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Present itemized accounts and expenditures, collections, and other cash balances of the LXLSC Charitable account at Board meetings. </w:t>
      </w:r>
    </w:p>
    <w:p>
      <w:pPr>
        <w:pStyle w:val="Body A"/>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Present itemized accounts and expenditures, collections, and other cash balances of the LXLSC Thrift Shop account at Thrift Shop Committee meetings. </w:t>
      </w:r>
    </w:p>
    <w:p>
      <w:pPr>
        <w:pStyle w:val="Body A"/>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Reconcile bank statements for the Charitable and Thrift Shop accounts on a monthly basis. </w:t>
      </w:r>
    </w:p>
    <w:p>
      <w:pPr>
        <w:pStyle w:val="Body A"/>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Reconcile bank statements for the Operational account on a quarterly basis. </w:t>
      </w:r>
    </w:p>
    <w:p>
      <w:pPr>
        <w:pStyle w:val="Body A"/>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Co-chair all Budget Committee meetings with the Operational Treasurer. </w:t>
      </w:r>
    </w:p>
    <w:p>
      <w:pPr>
        <w:pStyle w:val="Body A"/>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Co-chair a mid-year budget meeting with the Executive Board. Prepare and present revised budget at the January Board meeting. </w:t>
      </w:r>
    </w:p>
    <w:p>
      <w:pPr>
        <w:pStyle w:val="Body A"/>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File all necessary tax forms related to the Charitable and Thrift Shop accounts and activities with accounting assistance in accordance with the current tax guidelines. </w:t>
      </w:r>
    </w:p>
    <w:p>
      <w:pPr>
        <w:pStyle w:val="Body A"/>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Ensure Recording Secretary attaches financial reports to the minutes submitted to 47 FSS Private Organization Officers quarterly. </w:t>
      </w:r>
    </w:p>
    <w:p>
      <w:pPr>
        <w:pStyle w:val="Body A"/>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Prepare a year-to-date financial summary to present to the incoming and outgoing Boards for their approval at the May Board meeting. </w:t>
      </w:r>
    </w:p>
    <w:p>
      <w:pPr>
        <w:pStyle w:val="Body A"/>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Coordinate with the President to ensure end-of-year financial report is submitted to 47 FSS Private Organization Officers by the required deadline. </w:t>
      </w:r>
    </w:p>
    <w:p>
      <w:pPr>
        <w:pStyle w:val="Body A"/>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Prepare a proposed budget for the upcoming Board year to be reviewed and finalized by the incoming Charitable Treasurer. </w:t>
      </w:r>
    </w:p>
    <w:p>
      <w:pPr>
        <w:pStyle w:val="Body A"/>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Oversee financial operation of charitable fundraisers. </w:t>
      </w:r>
    </w:p>
    <w:p>
      <w:pPr>
        <w:pStyle w:val="Body A"/>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Renew and maintain all insurance and bonding, along with the Operational Treasurer. </w:t>
      </w:r>
    </w:p>
    <w:p>
      <w:pPr>
        <w:pStyle w:val="Body A"/>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Serve as Operational Treasurer in his/her absence. </w:t>
      </w:r>
    </w:p>
    <w:p>
      <w:pPr>
        <w:pStyle w:val="Body A"/>
        <w:numPr>
          <w:ilvl w:val="0"/>
          <w:numId w:val="4"/>
        </w:numPr>
        <w:bidi w:val="0"/>
        <w:spacing w:after="0"/>
        <w:ind w:right="0"/>
        <w:jc w:val="left"/>
        <w:rPr>
          <w:rFonts w:ascii="Times New Roman" w:hAnsi="Times New Roman"/>
          <w:sz w:val="24"/>
          <w:szCs w:val="24"/>
          <w:rtl w:val="0"/>
          <w:lang w:val="en-US"/>
        </w:rPr>
      </w:pPr>
      <w:r>
        <w:rPr>
          <w:rFonts w:ascii="Times New Roman" w:hAnsi="Times New Roman"/>
          <w:sz w:val="24"/>
          <w:szCs w:val="24"/>
          <w:rtl w:val="0"/>
          <w:lang w:val="en-US"/>
        </w:rPr>
        <w:t xml:space="preserve">Be a member of the Thrift Shop Committee and Constitution and Bylaws Committee. </w:t>
      </w:r>
    </w:p>
    <w:p>
      <w:pPr>
        <w:pStyle w:val="Body A"/>
        <w:spacing w:after="0"/>
        <w:rPr>
          <w:rFonts w:ascii="Times New Roman" w:cs="Times New Roman" w:hAnsi="Times New Roman" w:eastAsia="Times New Roman"/>
          <w:sz w:val="24"/>
          <w:szCs w:val="24"/>
        </w:rPr>
      </w:pPr>
    </w:p>
    <w:p>
      <w:pPr>
        <w:pStyle w:val="Body A"/>
        <w:spacing w:after="0"/>
        <w:ind w:firstLine="720"/>
        <w:rPr>
          <w:rFonts w:ascii="Times New Roman" w:cs="Times New Roman" w:hAnsi="Times New Roman" w:eastAsia="Times New Roman"/>
          <w:sz w:val="24"/>
          <w:szCs w:val="24"/>
        </w:rPr>
      </w:pPr>
      <w:r>
        <w:rPr>
          <w:rFonts w:ascii="Times New Roman" w:hAnsi="Times New Roman"/>
          <w:sz w:val="24"/>
          <w:szCs w:val="24"/>
          <w:rtl w:val="0"/>
        </w:rPr>
        <w:t xml:space="preserve">g. PARLIAMENTARIAN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1. Be versed in the rules of parliamentary procedure in order to advise the President, the Board and the membership on points of order and proper procedure according to the Laughlin XL Spouses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Club Constitution and Bylaws and </w:t>
      </w:r>
      <w:r>
        <w:rPr>
          <w:rFonts w:ascii="Times New Roman" w:hAnsi="Times New Roman"/>
          <w:i w:val="1"/>
          <w:iCs w:val="1"/>
          <w:sz w:val="24"/>
          <w:szCs w:val="24"/>
          <w:rtl w:val="0"/>
          <w:lang w:val="en-US"/>
        </w:rPr>
        <w:t>Robert Rules of Order, Newly Revised</w:t>
      </w:r>
      <w:r>
        <w:rPr>
          <w:rFonts w:ascii="Times New Roman" w:hAnsi="Times New Roman"/>
          <w:sz w:val="24"/>
          <w:szCs w:val="24"/>
          <w:rtl w:val="0"/>
        </w:rPr>
        <w:t xml:space="preserve">.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2. Interpret the LXLSC governing documents to include Constitution, Bylaws, Standing Rules, Thrift Shop Handbook, and any additional operating guidelines.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3. Act as custodian of the Constitution, Bylaws, Standing Rules, position descriptions, Thrift Shop Handbook and other documentation as listed in the position descriptions. Ensure that revisions are made in accordance with Parliamentary Procedure (Article VII, Section 4.) Make documents available to any general member upon request.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fr-FR"/>
        </w:rPr>
        <w:t xml:space="preserve">4. Supervise elections.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5. At meetings, determine a quorum and oversee all voting.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6. Be primary contact with the legal office in matters that pertain to the LXLSC. </w:t>
      </w:r>
    </w:p>
    <w:p>
      <w:pPr>
        <w:pStyle w:val="Body A"/>
        <w:spacing w:after="0"/>
        <w:ind w:left="720"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7. Shall be responsible for overseeing an emergency vote.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8. Shall be appointed by the President and will serve in a non-voting capacity on the Board and all committees.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9. Shall maintain the insurance records and distribute the policy to all Board Members or make available upon request for inspection to any general member. </w:t>
      </w:r>
    </w:p>
    <w:p>
      <w:pPr>
        <w:pStyle w:val="Body A"/>
        <w:spacing w:after="0"/>
        <w:ind w:left="720" w:firstLine="72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2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DUTIES OF THE GOVERNING BOARD: The Board shall formulate the plans and policies and direct the operations of the LXLSC. The Board should meet monthly from August-May. Unless otherwise noted in this document, all votes by the Board shall require a simple majority for approval. </w:t>
      </w:r>
    </w:p>
    <w:p>
      <w:pPr>
        <w:pStyle w:val="Body A"/>
        <w:spacing w:after="0"/>
        <w:rPr>
          <w:rFonts w:ascii="Times New Roman" w:cs="Times New Roman" w:hAnsi="Times New Roman" w:eastAsia="Times New Roman"/>
          <w:sz w:val="24"/>
          <w:szCs w:val="24"/>
        </w:rPr>
      </w:pPr>
    </w:p>
    <w:p>
      <w:pPr>
        <w:pStyle w:val="Body A"/>
        <w:spacing w:after="0"/>
        <w:ind w:firstLine="720"/>
        <w:rPr>
          <w:rFonts w:ascii="Times New Roman" w:cs="Times New Roman" w:hAnsi="Times New Roman" w:eastAsia="Times New Roman"/>
          <w:sz w:val="24"/>
          <w:szCs w:val="24"/>
        </w:rPr>
      </w:pPr>
      <w:r>
        <w:rPr>
          <w:rFonts w:ascii="Times New Roman" w:hAnsi="Times New Roman"/>
          <w:sz w:val="24"/>
          <w:szCs w:val="24"/>
          <w:rtl w:val="0"/>
          <w:lang w:val="de-DE"/>
        </w:rPr>
        <w:t xml:space="preserve">a. BOARD MEMBER DUTIES: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1. Be an active member of the LXLSC per Bylaws definitions.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2. Attend all position relevant meetings of the LXLSC.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3. Submit monthly position reports to the Secretary.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4. Vote on actions brought before the Board.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5. Submit written requests for allocation of funds for their committee to their designated Vice President.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6. Maintain an accurate and current position description.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7. Maintain a continuity binder to include current copies of the following: </w:t>
      </w:r>
    </w:p>
    <w:p>
      <w:pPr>
        <w:pStyle w:val="Body A"/>
        <w:spacing w:after="0"/>
        <w:ind w:left="1440"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i. Constitution/Bylaws </w:t>
      </w:r>
    </w:p>
    <w:p>
      <w:pPr>
        <w:pStyle w:val="Body A"/>
        <w:spacing w:after="0"/>
        <w:ind w:left="1440"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ii. Thrift Shop Handbook (Executive Board and Thrift Shop Chair) </w:t>
      </w:r>
    </w:p>
    <w:p>
      <w:pPr>
        <w:pStyle w:val="Body A"/>
        <w:spacing w:after="0"/>
        <w:ind w:left="1440" w:firstLine="720"/>
        <w:rPr>
          <w:rFonts w:ascii="Times New Roman" w:cs="Times New Roman" w:hAnsi="Times New Roman" w:eastAsia="Times New Roman"/>
          <w:sz w:val="24"/>
          <w:szCs w:val="24"/>
        </w:rPr>
      </w:pPr>
      <w:r>
        <w:rPr>
          <w:rFonts w:ascii="Times New Roman" w:hAnsi="Times New Roman"/>
          <w:sz w:val="24"/>
          <w:szCs w:val="24"/>
          <w:rtl w:val="0"/>
          <w:lang w:val="fr-FR"/>
        </w:rPr>
        <w:t xml:space="preserve">iii. Position description </w:t>
      </w:r>
    </w:p>
    <w:p>
      <w:pPr>
        <w:pStyle w:val="Body A"/>
        <w:spacing w:after="0"/>
        <w:ind w:left="1440"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iv. Approved budgets </w:t>
      </w:r>
    </w:p>
    <w:p>
      <w:pPr>
        <w:pStyle w:val="Body A"/>
        <w:spacing w:after="0"/>
        <w:ind w:left="1440"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v. 1 year of minutes </w:t>
      </w:r>
    </w:p>
    <w:p>
      <w:pPr>
        <w:pStyle w:val="Body A"/>
        <w:spacing w:after="0"/>
        <w:ind w:left="1440" w:firstLine="720"/>
        <w:rPr>
          <w:rFonts w:ascii="Times New Roman" w:cs="Times New Roman" w:hAnsi="Times New Roman" w:eastAsia="Times New Roman"/>
          <w:sz w:val="24"/>
          <w:szCs w:val="24"/>
        </w:rPr>
      </w:pPr>
      <w:r>
        <w:rPr>
          <w:rFonts w:ascii="Times New Roman" w:hAnsi="Times New Roman"/>
          <w:sz w:val="24"/>
          <w:szCs w:val="24"/>
          <w:rtl w:val="0"/>
          <w:lang w:val="en-US"/>
        </w:rPr>
        <w:t>vi. Current year</w:t>
      </w:r>
      <w:r>
        <w:rPr>
          <w:rFonts w:ascii="Times New Roman" w:hAnsi="Times New Roman" w:hint="default"/>
          <w:sz w:val="24"/>
          <w:szCs w:val="24"/>
          <w:rtl w:val="0"/>
          <w:lang w:val="en-US"/>
        </w:rPr>
        <w:t>’</w:t>
      </w:r>
      <w:r>
        <w:rPr>
          <w:rFonts w:ascii="Times New Roman" w:hAnsi="Times New Roman"/>
          <w:sz w:val="24"/>
          <w:szCs w:val="24"/>
          <w:rtl w:val="0"/>
          <w:lang w:val="en-US"/>
        </w:rPr>
        <w:t xml:space="preserve">s position specific Board reports </w:t>
      </w:r>
    </w:p>
    <w:p>
      <w:pPr>
        <w:pStyle w:val="Body A"/>
        <w:spacing w:after="0"/>
        <w:ind w:left="1440"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vii. Additional position specific items, as appropriate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3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BOARD ADVISORS: The Advisors have the rights and privileges of an active member and attend all Board meetings in an advisory capacity without a vote. However, as an active member, he/she has the right to vote at general membership business meetings.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4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STANDING/SPECIAL CHAIRS: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a. Each position shall have one (1) vote.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b. Chairpersons are required to attend monthly Board meetings. If they are unable to attend, a representative may be substituted with prior approval from the President. Chairpersons are responsible for making their representatives aware of the Board format, parliamentary courtesies, and handling motions before they attend a meeting.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c. All standing and special chairs shall be required to maintain accurate and current descriptions of their duties for the information of their successors or substitutes. This position description should be reviewed annually by the designated Vice President and any revisions provided to the Parliamentarian.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d. Each chairperson is responsible to the President or designated Vice President for coordination and reports. Standing and special chair positions are listed, but are not limited to the following: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1. Designated to the First Vice President: Membership, Social, Marketing, and Special Events.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2. Designated to the Second Vice President: Charitable, Thrift Shop, and Scholarships. </w:t>
      </w:r>
    </w:p>
    <w:p>
      <w:pPr>
        <w:pStyle w:val="Body A"/>
        <w:spacing w:after="0"/>
        <w:rPr>
          <w:rFonts w:ascii="Times New Roman" w:cs="Times New Roman" w:hAnsi="Times New Roman" w:eastAsia="Times New Roman"/>
          <w:sz w:val="24"/>
          <w:szCs w:val="24"/>
        </w:rPr>
      </w:pPr>
    </w:p>
    <w:p>
      <w:pPr>
        <w:pStyle w:val="Body A"/>
        <w:spacing w:after="0"/>
        <w:jc w:val="center"/>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de-DE"/>
        </w:rPr>
        <w:t>ARTICLE VI</w:t>
      </w:r>
    </w:p>
    <w:p>
      <w:pPr>
        <w:pStyle w:val="Body A"/>
        <w:spacing w:after="0"/>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rPr>
        <w:t>Committees</w:t>
      </w:r>
    </w:p>
    <w:p>
      <w:pPr>
        <w:pStyle w:val="Body A"/>
        <w:spacing w:after="0"/>
        <w:jc w:val="center"/>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1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STANDING COMMITTEES: Key business and procedural functions of the LXLSC will be carried out within the Standing Committees. The President may add or delete Standing Committees with the approval of the Board, as the need arises. Standing Committees will operate in accordance with this document. An official copy of all Standing Committee minutes will be submitted to the Secretary for retention. A second copy shall be maintained by the Standing Committee chair in their continuity binder and backed-up electronically, to be passed to the next chair. </w:t>
      </w:r>
    </w:p>
    <w:p>
      <w:pPr>
        <w:pStyle w:val="Body A"/>
        <w:spacing w:after="0"/>
        <w:rPr>
          <w:rFonts w:ascii="Times New Roman" w:cs="Times New Roman" w:hAnsi="Times New Roman" w:eastAsia="Times New Roman"/>
          <w:sz w:val="24"/>
          <w:szCs w:val="24"/>
        </w:rPr>
      </w:pP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a. THRIFT SHOP COMMITTEE: will consist of an Advisor, President, Thrift Shop Chair, Second Vice President, Charitable Treasurer, Charitable Chair, Secretary, Parliamentarian, and Thrift Shop Manager. The Thrift Shop Committee shall have independent oversight to establish, maintain, and revise operating policies and procedures, conduct interviews, hire personnel, approve the proposed annual budget, and oversee expenditures in the operation of the Thrift Shop. The Thrift Shop Committee will meet at least quarterly and be chaired by the Thrift Shop Chair. </w:t>
      </w:r>
    </w:p>
    <w:p>
      <w:pPr>
        <w:pStyle w:val="Body A"/>
        <w:spacing w:after="0"/>
        <w:ind w:left="990" w:hanging="270"/>
        <w:rPr>
          <w:rFonts w:ascii="Times New Roman" w:cs="Times New Roman" w:hAnsi="Times New Roman" w:eastAsia="Times New Roman"/>
          <w:sz w:val="24"/>
          <w:szCs w:val="24"/>
        </w:rPr>
      </w:pP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b. BUDGET COMMITTEE: will consist of an Advisor, the Executive Board, and Chairpersons, as needed. The Budget Committee, co-chaired by the Treasurers, shall meet twice yearly (and as needed): 1) to propose initial Operational and Charitable budgets to be approved in May for the upcoming year, and 2) a mid-year review of the budgets which shall be presented to the Governing Board no later than February for approval. Budget guidelines and line items should be reviewed annually. </w:t>
      </w:r>
    </w:p>
    <w:p>
      <w:pPr>
        <w:pStyle w:val="Body A"/>
        <w:spacing w:after="0"/>
        <w:ind w:left="990" w:hanging="270"/>
        <w:rPr>
          <w:rFonts w:ascii="Times New Roman" w:cs="Times New Roman" w:hAnsi="Times New Roman" w:eastAsia="Times New Roman"/>
          <w:sz w:val="24"/>
          <w:szCs w:val="24"/>
        </w:rPr>
      </w:pP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c. SCHOLARSHIP COMMITTEE: will consist of the Scholarship Chair, Second Vice President, Charitable Treasurer, a member-at-large (priority will be given to Thrift Shop volunteers), an Advisor and any other members as deemed appropriate by the Scholarship Chair. Any of these positions will decline participation in the Scholarship Committee if they have a dependent applying for a scholarship. The Scholarship Chair shall chair all meetings and provide a written report to the Board at the next LXLSC Board Meeting. The Scholarship Committee will meet as needed from January-June, after the mid-year budget meeting has been completed. </w:t>
      </w:r>
    </w:p>
    <w:p>
      <w:pPr>
        <w:pStyle w:val="Body A"/>
        <w:spacing w:after="0"/>
        <w:ind w:left="990" w:hanging="270"/>
        <w:rPr>
          <w:rFonts w:ascii="Times New Roman" w:cs="Times New Roman" w:hAnsi="Times New Roman" w:eastAsia="Times New Roman"/>
          <w:sz w:val="24"/>
          <w:szCs w:val="24"/>
        </w:rPr>
      </w:pP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d. CONSTITUTION and BYLAWS COMMITTEE: shall be chaired by the Parliamentarian and consist of an Advisor and any active member, in addition to the Executive Board. The Constitution and Bylaws Committee will meet annually in January for a full review of all governing documents and submission to the 47th FSS/FSR for approval every 2 years per AFI 34-223.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2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SPECIAL COMMITTEES: Special committees will be appointed to plan, organize, and execute specific projects. The President will appoint the chairperson of the committee and the remaining committee members must be LXLSC members in good standing.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3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CREATION OF SUBCOMMITTEES: Each chairperson may appoint, with approval of the Board, such subcommittees as deemed necessary for the satisfactory execution of the position. All sub-committee chairpersons must be members of LXLSC in good standing. </w:t>
      </w:r>
    </w:p>
    <w:p>
      <w:pPr>
        <w:pStyle w:val="Body A"/>
        <w:spacing w:after="0"/>
        <w:rPr>
          <w:rFonts w:ascii="Times New Roman" w:cs="Times New Roman" w:hAnsi="Times New Roman" w:eastAsia="Times New Roman"/>
          <w:sz w:val="24"/>
          <w:szCs w:val="24"/>
        </w:rPr>
      </w:pPr>
    </w:p>
    <w:p>
      <w:pPr>
        <w:pStyle w:val="Body A"/>
        <w:spacing w:after="0"/>
        <w:jc w:val="center"/>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de-DE"/>
        </w:rPr>
        <w:t>ARTICLE VII</w:t>
      </w:r>
    </w:p>
    <w:p>
      <w:pPr>
        <w:pStyle w:val="Body A"/>
        <w:spacing w:after="0"/>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Meetings &amp; Quorums</w:t>
      </w:r>
    </w:p>
    <w:p>
      <w:pPr>
        <w:pStyle w:val="Body A"/>
        <w:spacing w:after="0"/>
        <w:jc w:val="center"/>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1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TYPES OF MEETINGS: </w:t>
      </w:r>
    </w:p>
    <w:p>
      <w:pPr>
        <w:pStyle w:val="Body A"/>
        <w:spacing w:after="0"/>
        <w:rPr>
          <w:rFonts w:ascii="Times New Roman" w:cs="Times New Roman" w:hAnsi="Times New Roman" w:eastAsia="Times New Roman"/>
          <w:sz w:val="24"/>
          <w:szCs w:val="24"/>
        </w:rPr>
      </w:pP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a. GENERAL MEMBERSHIP MEETINGS: General business meetings shall be held at the discretion of the President, but in no event shall there be less than two meetings during the Board year: one in September to approve the proposed Budgets and one in April for elections for the following Board year. The general business meetings shall coincide with general membership social functions. The presence of one-fifth of the active members shall constitute a quorum.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b. GOVERNING BOARD MEETINGS: The Board shall meet once a month between August and May. All Board meetings shall be open to general membership. General membership shall be able to petition and address the Board on any issue during the appointed time in the Agenda.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c. EXECUTIVE BOARD MEETINGS: The Executive Board shall meet in June and February, and additionally as needed upon request of the President or Advisors.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d. SPECIAL MEETINGS: Special meetings may be called at the discretion of the President or by written request of any 20 active members in good standing.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e. COMMITTEE MEETINGS: Committee meetings will be held in accordance with their individual requirements, as outlined in Article VI, Section 1 of this document.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2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QUORUMS: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a. The presence of one-fifth of the active members shall constitute a quorum at general membership business meetings.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b. The presence of a majority of voting members shall constitute a quorum at all Board and committee meetings.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c. The Parliamentarian, Secretary, or President may certify a quorum.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d. All voting members of the Board must respond as present within 24 hours of the President calling an electronic meeting to order for quorum to be reached. Once the question has been called, Board members have 24 hours to respond with their vote. If a Board member does not reply with a vote within the 24-hour voting window, the member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vote will be recorded as an abstention.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3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TIME AND PLACE OF MEETINGS: Notification of meetings will be made through social media platforms, email, or as otherwise deemed appropriate by the Board.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4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PARLIAMENTARY PROCEDURE: The rules contained in the latest edition of </w:t>
      </w:r>
      <w:r>
        <w:rPr>
          <w:rFonts w:ascii="Times New Roman" w:hAnsi="Times New Roman"/>
          <w:i w:val="1"/>
          <w:iCs w:val="1"/>
          <w:sz w:val="24"/>
          <w:szCs w:val="24"/>
          <w:rtl w:val="0"/>
          <w:lang w:val="en-US"/>
        </w:rPr>
        <w:t xml:space="preserve">Robert Rules of Order, Newly Revised </w:t>
      </w:r>
      <w:r>
        <w:rPr>
          <w:rFonts w:ascii="Times New Roman" w:hAnsi="Times New Roman"/>
          <w:sz w:val="24"/>
          <w:szCs w:val="24"/>
          <w:rtl w:val="0"/>
          <w:lang w:val="en-US"/>
        </w:rPr>
        <w:t xml:space="preserve">shall govern the LXLSC in all applicable cases where such rules are not inconsistent with the Constitution or Air Force Instructions. The Board may, by majority vote, adopt special rules of order to supplement or modify the governing authority, as needed.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5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AGENDA: The Board Meetings will follow a set agenda which will be provided to all members of the Board in advance of each meeting. A majority of the Board may amend the agenda at any time.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6 </w:t>
      </w:r>
      <w:r>
        <w:rPr>
          <w:rFonts w:ascii="Times New Roman" w:hAnsi="Times New Roman" w:hint="default"/>
          <w:sz w:val="24"/>
          <w:szCs w:val="24"/>
          <w:rtl w:val="0"/>
          <w:lang w:val="en-US"/>
        </w:rPr>
        <w:t xml:space="preserve">– </w:t>
      </w:r>
      <w:r>
        <w:rPr>
          <w:rFonts w:ascii="Times New Roman" w:hAnsi="Times New Roman"/>
          <w:sz w:val="24"/>
          <w:szCs w:val="24"/>
          <w:rtl w:val="0"/>
          <w:lang w:val="en-US"/>
        </w:rPr>
        <w:t>REPORTS: All Board members, excluding Advisors, shall submit a monthly report outlining their position</w:t>
      </w:r>
      <w:r>
        <w:rPr>
          <w:rFonts w:ascii="Times New Roman" w:hAnsi="Times New Roman" w:hint="default"/>
          <w:sz w:val="24"/>
          <w:szCs w:val="24"/>
          <w:rtl w:val="0"/>
          <w:lang w:val="en-US"/>
        </w:rPr>
        <w:t>’</w:t>
      </w:r>
      <w:r>
        <w:rPr>
          <w:rFonts w:ascii="Times New Roman" w:hAnsi="Times New Roman"/>
          <w:sz w:val="24"/>
          <w:szCs w:val="24"/>
          <w:rtl w:val="0"/>
          <w:lang w:val="en-US"/>
        </w:rPr>
        <w:t xml:space="preserve">s activities for the previous month to the Secretary prior to the Board meeting. These reports will be compiled and attached to the agenda for review by the Board.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7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MEETING MINUTES: The Secretary will record the contents of each meeting. The minutes, including financial statements will be distributed to all Board Members and made available to the general membership upon request. Per AFI 34-223, the Secretary will forward copies of meeting minutes to the 47th FSS/FSR quarterly. </w:t>
      </w:r>
    </w:p>
    <w:p>
      <w:pPr>
        <w:pStyle w:val="Body A"/>
        <w:spacing w:after="0"/>
        <w:rPr>
          <w:rFonts w:ascii="Times New Roman" w:cs="Times New Roman" w:hAnsi="Times New Roman" w:eastAsia="Times New Roman"/>
          <w:sz w:val="24"/>
          <w:szCs w:val="24"/>
        </w:rPr>
      </w:pPr>
    </w:p>
    <w:p>
      <w:pPr>
        <w:pStyle w:val="Body A"/>
        <w:spacing w:after="0"/>
        <w:jc w:val="center"/>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de-DE"/>
        </w:rPr>
        <w:t>ARTICLE VIII</w:t>
      </w:r>
    </w:p>
    <w:p>
      <w:pPr>
        <w:pStyle w:val="Body A"/>
        <w:spacing w:after="0"/>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Voting</w:t>
      </w:r>
    </w:p>
    <w:p>
      <w:pPr>
        <w:pStyle w:val="Body A"/>
        <w:spacing w:after="0"/>
        <w:jc w:val="center"/>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1 </w:t>
      </w:r>
      <w:r>
        <w:rPr>
          <w:rFonts w:ascii="Times New Roman" w:hAnsi="Times New Roman" w:hint="default"/>
          <w:sz w:val="24"/>
          <w:szCs w:val="24"/>
          <w:rtl w:val="0"/>
          <w:lang w:val="en-US"/>
        </w:rPr>
        <w:t xml:space="preserve">– </w:t>
      </w:r>
      <w:r>
        <w:rPr>
          <w:rFonts w:ascii="Times New Roman" w:hAnsi="Times New Roman"/>
          <w:sz w:val="24"/>
          <w:szCs w:val="24"/>
          <w:rtl w:val="0"/>
          <w:lang w:val="de-DE"/>
        </w:rPr>
        <w:t xml:space="preserve">GENERAL: </w:t>
      </w:r>
    </w:p>
    <w:p>
      <w:pPr>
        <w:pStyle w:val="Body A"/>
        <w:spacing w:after="0"/>
        <w:rPr>
          <w:rFonts w:ascii="Times New Roman" w:cs="Times New Roman" w:hAnsi="Times New Roman" w:eastAsia="Times New Roman"/>
          <w:sz w:val="24"/>
          <w:szCs w:val="24"/>
        </w:rPr>
      </w:pPr>
    </w:p>
    <w:p>
      <w:pPr>
        <w:pStyle w:val="Body A"/>
        <w:numPr>
          <w:ilvl w:val="0"/>
          <w:numId w:val="6"/>
        </w:numPr>
        <w:bidi w:val="0"/>
        <w:spacing w:after="0"/>
        <w:ind w:right="0"/>
        <w:jc w:val="left"/>
        <w:rPr>
          <w:rFonts w:ascii="Times New Roman" w:hAnsi="Times New Roman"/>
          <w:sz w:val="24"/>
          <w:szCs w:val="24"/>
          <w:rtl w:val="0"/>
          <w:lang w:val="de-DE"/>
        </w:rPr>
      </w:pPr>
      <w:r>
        <w:rPr>
          <w:rFonts w:ascii="Times New Roman" w:hAnsi="Times New Roman"/>
          <w:outline w:val="0"/>
          <w:color w:val="000000"/>
          <w:sz w:val="24"/>
          <w:szCs w:val="24"/>
          <w:u w:color="000000"/>
          <w:rtl w:val="0"/>
          <w:lang w:val="de-DE"/>
          <w14:textFill>
            <w14:solidFill>
              <w14:srgbClr w14:val="000000"/>
            </w14:solidFill>
          </w14:textFill>
        </w:rPr>
        <w:t xml:space="preserve">VOTING ENTITLEMENTS: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i. MEMBERSHIP: Refer to Article III, Sec. 2, for member voting status and eligibility. </w:t>
      </w:r>
    </w:p>
    <w:p>
      <w:pPr>
        <w:pStyle w:val="Body A"/>
        <w:spacing w:after="0"/>
        <w:ind w:left="1710" w:hanging="270"/>
        <w:rPr>
          <w:rFonts w:ascii="Times New Roman" w:cs="Times New Roman" w:hAnsi="Times New Roman" w:eastAsia="Times New Roman"/>
          <w:sz w:val="24"/>
          <w:szCs w:val="24"/>
        </w:rPr>
      </w:pP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ii. BOARD: Unless Robert</w:t>
      </w:r>
      <w:r>
        <w:rPr>
          <w:rFonts w:ascii="Times New Roman" w:hAnsi="Times New Roman" w:hint="default"/>
          <w:sz w:val="24"/>
          <w:szCs w:val="24"/>
          <w:rtl w:val="0"/>
          <w:lang w:val="en-US"/>
        </w:rPr>
        <w:t>’</w:t>
      </w:r>
      <w:r>
        <w:rPr>
          <w:rFonts w:ascii="Times New Roman" w:hAnsi="Times New Roman"/>
          <w:sz w:val="24"/>
          <w:szCs w:val="24"/>
          <w:rtl w:val="0"/>
          <w:lang w:val="en-US"/>
        </w:rPr>
        <w:t xml:space="preserve">s special rules for small boards have been adopted by the Board, the President will not vote except in a tie or during an election of LXLSC officers. All Board members have a vote except the Advisors and Parliamentarian. </w:t>
      </w:r>
    </w:p>
    <w:p>
      <w:pPr>
        <w:pStyle w:val="Body A"/>
        <w:spacing w:after="0"/>
        <w:ind w:left="1710" w:hanging="270"/>
        <w:rPr>
          <w:rFonts w:ascii="Times New Roman" w:cs="Times New Roman" w:hAnsi="Times New Roman" w:eastAsia="Times New Roman"/>
          <w:sz w:val="24"/>
          <w:szCs w:val="24"/>
        </w:rPr>
      </w:pP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b. PASSAGE REQUIREMENTS: Unless otherwise stated in this Constitution and Bylaws, a simple majority of eligible members present is required for passage once a quorum has been established. </w:t>
      </w:r>
    </w:p>
    <w:p>
      <w:pPr>
        <w:pStyle w:val="Body A"/>
        <w:spacing w:after="0"/>
        <w:ind w:left="990" w:hanging="270"/>
        <w:rPr>
          <w:rFonts w:ascii="Times New Roman" w:cs="Times New Roman" w:hAnsi="Times New Roman" w:eastAsia="Times New Roman"/>
          <w:sz w:val="24"/>
          <w:szCs w:val="24"/>
        </w:rPr>
      </w:pP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c. TIE VOTES: In the event of a tie, the President or designated alternate will cast the tie-breaking vote. </w:t>
      </w:r>
    </w:p>
    <w:p>
      <w:pPr>
        <w:pStyle w:val="Body A"/>
        <w:spacing w:after="0"/>
        <w:rPr>
          <w:rFonts w:ascii="Times New Roman" w:cs="Times New Roman" w:hAnsi="Times New Roman" w:eastAsia="Times New Roman"/>
          <w:sz w:val="24"/>
          <w:szCs w:val="24"/>
        </w:rPr>
      </w:pPr>
    </w:p>
    <w:p>
      <w:pPr>
        <w:pStyle w:val="Body A"/>
        <w:spacing w:after="0"/>
        <w:jc w:val="center"/>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de-DE"/>
        </w:rPr>
        <w:t>ARTICLE IX</w:t>
      </w:r>
    </w:p>
    <w:p>
      <w:pPr>
        <w:pStyle w:val="Body A"/>
        <w:spacing w:after="0"/>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Scholarships, Donations, Awards &amp; Gifts</w:t>
      </w:r>
    </w:p>
    <w:p>
      <w:pPr>
        <w:pStyle w:val="Body A"/>
        <w:spacing w:after="0"/>
        <w:jc w:val="center"/>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1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SCHOLARSHIPS: Scholarships may be awarded as determined by the LXLSC. Criteria for awarding scholarships will be determined by the Scholarship Committee (See Article VI, Section 1.c.) and approved by the Board. </w:t>
      </w:r>
    </w:p>
    <w:p>
      <w:pPr>
        <w:pStyle w:val="Body A"/>
        <w:spacing w:after="0"/>
        <w:rPr>
          <w:rFonts w:ascii="Times New Roman" w:cs="Times New Roman" w:hAnsi="Times New Roman" w:eastAsia="Times New Roman"/>
          <w:sz w:val="24"/>
          <w:szCs w:val="24"/>
        </w:rPr>
      </w:pP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a. APPLICATION and PROCESS: Applicants must complete a formal application to be screened by the Scholarship Committee. Eligibility requirements and due dates shall be reviewed annually and clearly stated on the application. </w:t>
      </w:r>
    </w:p>
    <w:p>
      <w:pPr>
        <w:pStyle w:val="Body A"/>
        <w:spacing w:after="0"/>
        <w:ind w:left="990" w:hanging="270"/>
        <w:rPr>
          <w:rFonts w:ascii="Times New Roman" w:cs="Times New Roman" w:hAnsi="Times New Roman" w:eastAsia="Times New Roman"/>
          <w:sz w:val="24"/>
          <w:szCs w:val="24"/>
        </w:rPr>
      </w:pP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b. SCHOLARSHIP JUDGES: To allow members of LXLSC and their dependents to compete and receive scholarships with impartiality, an independent panel of at least three (3) judges is selected, and names of applicants are masked. Scholarship applicants, their spouses, and spouses of Scholarship Committee members are not eligible to serve as judges.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2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CHARITABLE DONATIONS: All requests for charitable donations must be reviewed and approved to the Board. Charitable donations may be made with the approval of the board to any party submitting a written request. Monetary donation requests must be made by organizations rather than by individuals.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3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AWARDS &amp; GIFTS: The Board may give awards upon approval. Board appreciation gifts, within the budgeted amount, may be presented to all members who serve on the LXLSC Board and may be presented in May, prior to the turnover Board meeting. </w:t>
      </w:r>
    </w:p>
    <w:p>
      <w:pPr>
        <w:pStyle w:val="Body A"/>
        <w:spacing w:after="0"/>
        <w:rPr>
          <w:rFonts w:ascii="Times New Roman" w:cs="Times New Roman" w:hAnsi="Times New Roman" w:eastAsia="Times New Roman"/>
          <w:b w:val="1"/>
          <w:bCs w:val="1"/>
          <w:i w:val="1"/>
          <w:iCs w:val="1"/>
          <w:sz w:val="24"/>
          <w:szCs w:val="24"/>
        </w:rPr>
      </w:pPr>
    </w:p>
    <w:p>
      <w:pPr>
        <w:pStyle w:val="Body A"/>
        <w:spacing w:after="0"/>
        <w:jc w:val="center"/>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de-DE"/>
        </w:rPr>
        <w:t>ARTICLE X</w:t>
      </w:r>
    </w:p>
    <w:p>
      <w:pPr>
        <w:pStyle w:val="Body A"/>
        <w:spacing w:after="0"/>
        <w:jc w:val="center"/>
        <w:rPr>
          <w:rFonts w:ascii="Times New Roman" w:cs="Times New Roman" w:hAnsi="Times New Roman" w:eastAsia="Times New Roman"/>
          <w:b w:val="1"/>
          <w:bCs w:val="1"/>
          <w:i w:val="1"/>
          <w:iCs w:val="1"/>
          <w:sz w:val="24"/>
          <w:szCs w:val="24"/>
        </w:rPr>
      </w:pPr>
      <w:r>
        <w:rPr>
          <w:rFonts w:ascii="Times New Roman" w:hAnsi="Times New Roman"/>
          <w:b w:val="1"/>
          <w:bCs w:val="1"/>
          <w:i w:val="1"/>
          <w:iCs w:val="1"/>
          <w:sz w:val="24"/>
          <w:szCs w:val="24"/>
          <w:rtl w:val="0"/>
          <w:lang w:val="en-US"/>
        </w:rPr>
        <w:t>Activities</w:t>
      </w:r>
    </w:p>
    <w:p>
      <w:pPr>
        <w:pStyle w:val="Body A"/>
        <w:spacing w:after="0"/>
        <w:jc w:val="center"/>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1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General membership social functions will be held regularly to promote fellowship among the members. No fewer than two shall occur during each Board year for approval of the budgets and/or Constitution and Bylaws, as well as for Board elections.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2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LXLSC will not sponsor, support, or participate in any activity or with any organization that engages in discriminatory practice.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3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Fundraising projects will be voted on and administered by the membership of the LXLSC. These events will be coordinated through the appropriate base agency and approval by the installation commander or designated representative will be obtained prior to engaging in any fundraising activities. </w:t>
      </w:r>
      <w:r>
        <w:rPr>
          <w:rFonts w:ascii="Times New Roman" w:hAnsi="Times New Roman"/>
          <w:outline w:val="0"/>
          <w:color w:val="222222"/>
          <w:sz w:val="24"/>
          <w:szCs w:val="24"/>
          <w:u w:color="222222"/>
          <w:shd w:val="clear" w:color="auto" w:fill="ffffff"/>
          <w:rtl w:val="0"/>
          <w:lang w:val="en-US"/>
          <w14:textFill>
            <w14:solidFill>
              <w14:srgbClr w14:val="222222"/>
            </w14:solidFill>
          </w14:textFill>
        </w:rPr>
        <w:t>The organization will not engage in any activities that compete with those of any 47 FSS non-appropriated fund instrumentality, Army and Air Force Exchange service, or are prohibited by AFI 34-223. The LXLSC understands that, with limited exceptions, it may only engage in three fundraising activities per quarter.</w:t>
      </w: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A"/>
        <w:spacing w:after="0"/>
        <w:jc w:val="center"/>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de-DE"/>
        </w:rPr>
        <w:t>ARTICLE XI</w:t>
      </w:r>
    </w:p>
    <w:p>
      <w:pPr>
        <w:pStyle w:val="Body A"/>
        <w:spacing w:after="0"/>
        <w:jc w:val="center"/>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Finances, Accounting, &amp; Taxes</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1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GENERAL: The LXLSC Governing Board shall be responsible for asset accountability, liability satisfaction, and responsible financial management. Neither appropriated funds activities nor NAFIs may assert any claim to the assets or assume any obligations of the private LXLSC. The Treasurers and Thrift Shop Manager shall be responsible for the deposit of funds into a checking account with a designated banking facility.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2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BANK ACCOUNTS: The LXLSC will maintain three separate accounts for funds. The Operational account will contain funds raised and spent in accordance with section 501(c)(7) of the Internal Revenue Code. The Charitable account will contain funds raised and spent in accordance with section 501(c)(3) of the Internal Revenue Code. The Thrift Shop account will contain funds raised and spent in accordance with section 501(c)(3) of the Internal Revenue Code. </w:t>
      </w:r>
    </w:p>
    <w:p>
      <w:pPr>
        <w:pStyle w:val="Body A"/>
        <w:spacing w:after="0"/>
        <w:rPr>
          <w:rFonts w:ascii="Times New Roman" w:cs="Times New Roman" w:hAnsi="Times New Roman" w:eastAsia="Times New Roman"/>
          <w:sz w:val="24"/>
          <w:szCs w:val="24"/>
        </w:rPr>
      </w:pP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a. OPERATIONAL ACCOUNT: Funds for the Operational account will come from membership dues. Other methods of financing may be used, as appropriate, in accordance with the section 501(c)(7) tax status of this LXLSC. The authorized Tax Code Numbers shall remain on file. The administration of the LXLSC, including its publication, shall be executed at absolutely no cost to the US Government. The balance in the Operational account shall never be less than $1,000 after all outstanding bills have been paid. </w:t>
      </w:r>
    </w:p>
    <w:p>
      <w:pPr>
        <w:pStyle w:val="Body A"/>
        <w:spacing w:after="0"/>
        <w:ind w:left="990" w:hanging="270"/>
        <w:rPr>
          <w:rFonts w:ascii="Times New Roman" w:cs="Times New Roman" w:hAnsi="Times New Roman" w:eastAsia="Times New Roman"/>
          <w:sz w:val="24"/>
          <w:szCs w:val="24"/>
        </w:rPr>
      </w:pP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b. CHARITABLE ACCOUNT: The Charitable account will be funded through the net proceeds of designated fundraising activities in accordance with the section 501(c)(3) tax status of this fund. 75% of gross profits (revenue minus manager</w:t>
      </w:r>
      <w:r>
        <w:rPr>
          <w:rFonts w:ascii="Times New Roman" w:hAnsi="Times New Roman" w:hint="default"/>
          <w:sz w:val="24"/>
          <w:szCs w:val="24"/>
          <w:rtl w:val="0"/>
          <w:lang w:val="en-US"/>
        </w:rPr>
        <w:t>’</w:t>
      </w:r>
      <w:r>
        <w:rPr>
          <w:rFonts w:ascii="Times New Roman" w:hAnsi="Times New Roman"/>
          <w:sz w:val="24"/>
          <w:szCs w:val="24"/>
          <w:rtl w:val="0"/>
          <w:lang w:val="en-US"/>
        </w:rPr>
        <w:t xml:space="preserve">s pay, taxes, and one Work to Donate per month) at the Thrift Shop will be added to this account monthly. All funds will be used to support the educational and charitable purposes of this club. The balance in the Charitable account shall never be less than $2,500 after all outstanding bills have been paid. </w:t>
      </w:r>
    </w:p>
    <w:p>
      <w:pPr>
        <w:pStyle w:val="Body A"/>
        <w:spacing w:after="0"/>
        <w:ind w:left="990" w:hanging="270"/>
        <w:rPr>
          <w:rFonts w:ascii="Times New Roman" w:cs="Times New Roman" w:hAnsi="Times New Roman" w:eastAsia="Times New Roman"/>
          <w:sz w:val="24"/>
          <w:szCs w:val="24"/>
        </w:rPr>
      </w:pP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c. THRIFT SHOP ACCOUNT: Funds for the Thrift Shop account will come from 25% of the net income of the Thrift Shop. This account will be used for operational costs of the Thrift Shop, to include quarterly taxes and payment to the Thrift Shop Manager, as well as current and future improvements. The balance in the Thrift Shop account shall never be less than $500 after all outstanding bills have been paid. At the end of the calendar year, the Thrift Shop Committee may vote to move any remaining balance over $500 to the Charitable Account.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3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FINANCIAL STATEMENTS: The Treasurers will maintain a monthly financial statement and present the status of all financial transactions and current balance at each regular meeting of the LXLSC Board. The Treasurers shall submit their financial statements to the Secretary, who shall then submit such statements quarterly to the 47th Force Support Squadron P.O. Coordinator, per AFI 34-223.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4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AUDIT REQUIREMENTS: At a minimum, the LXLSC bank accounts will be audited prior to the installation of a new Treasurer or when membership deems necessary. The audit will be performed by a disinterested party of two individuals with no ties to the LXLSC officers. If gross annual revenue is over $5,000 but less than $100,000, an independent audit is not required, but the LXLSC must provide an annual financial statement IAW AFI 34-223, para. 10.7.3. If gross annual revenue is $100,000 or more but less than $250,000, an annual financial review by an accountant (a Certified Public Accountant (CPA) is not required) will be conducted. If gross annual revenue is $250,000 or more, an annual audit by a CPA is required.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5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SELF-SUSTAINMENT: The LXLSC must be self-sustaining.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6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CHECKS: All checks for LXLSC expenditures will be co-signed by authorized account signers.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7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TAXES: The fiscal year for the Operational and Charitable accounts runs October 1-September 30. 990-Ns must be submitted to the IRS for each account no later than the 15th day of the 5th month after the end of each fiscal (tax) year.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8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ALLOCATION OF FUNDS: The LXLSC Governing Board shall act as agent for the general membership and is authorized to receive and disburse funds.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a. Any expenditures not in the approved budget or over the approved budget amount must be approved by the Governing Board.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b. Any expenditures not in the approved budget and over $500 must be approved by the LXLSC membership.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c. Childcare expenditure will not exceed the current CDC rate and will be given only to those Board members who use it for Board meetings, up to two (2) hours. It will be accrued at a rate per hour until the childcare amount reaches the approved budget amount given each year. </w:t>
      </w:r>
    </w:p>
    <w:p>
      <w:pPr>
        <w:pStyle w:val="Body A"/>
        <w:spacing w:after="0"/>
        <w:ind w:left="171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1. Childcare will not be given for monthly socials or special activities/events. The only exception is for those Board positions that need to be physically present at the monthly social.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9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SOLICITATIONS and FUNDRAISERS: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a. All solicitations for LXLSC Charitable funds on behalf of outside organizations will be referred to the Charitable Chair.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b. The LXLSC may accept gifts and donations per AFI 36-101. However, the LXLSC will not solicit gifts or donations from base facilities. Off-base solicitations must clearly indicate that they are for the LXLSC and not the base or any official part of the Air Force. Donations requests for Operational/Social purposes must also clearly state that the donation is not tax-deductible. Donor/gift recognition may not be made publicly. Recognition can only be made to members of the LXLSC or those present at an event benefiting from the donation/gift.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c. All fundraisers must be approved by the 47 FSS. Requests should be submitted to the 47 FSS/FSR at least 45 calendar days prior to the event.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10 </w:t>
      </w:r>
      <w:r>
        <w:rPr>
          <w:rFonts w:ascii="Times New Roman" w:hAnsi="Times New Roman" w:hint="default"/>
          <w:sz w:val="24"/>
          <w:szCs w:val="24"/>
          <w:rtl w:val="0"/>
          <w:lang w:val="en-US"/>
        </w:rPr>
        <w:t xml:space="preserve">– </w:t>
      </w:r>
      <w:r>
        <w:rPr>
          <w:rFonts w:ascii="Times New Roman" w:hAnsi="Times New Roman"/>
          <w:sz w:val="24"/>
          <w:szCs w:val="24"/>
          <w:rtl w:val="0"/>
          <w:lang w:val="de-DE"/>
        </w:rPr>
        <w:t xml:space="preserve">BUDGETS: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a. The Operational and Charitable Treasurer shall call and will preside jointly over the Budget Committee meetings of the Executive Board.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b. The Thrift Shop Committee will prepare an annual budget for the Thrift Shop no later than August 30, to be presented to the Governing Board by the Charitable Treasurer at the September Board meeting for approval.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c. The Budget Committee will prepare an initial budget for the Operational and Charitable accounts for the upcoming Board year, to be presented to the Governing Board and general membership for approval not later than September.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d. A mid-year review of the budgets will be presented to the Governing Board no later than February for approval.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11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INSURANCE and BONDING: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a. The LXLSC shall maintain a general liability insurance policy at all times in accordance with AFI 34-223, Private Organizations (PO) Program.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b. COVERAGE: The policy shall have coverage for negligence and theft by members. Insurance for special activities involving members of the general public, or which are potentially hazardous, will be obtained commensurate with the risk involved. Board members agree to not engage in any activity that would not be covered by the general negligence policy.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c. PAYMENT: LXLSC Charitable Fund shall pay the annual general liability insurance premium. The LXLSC Operating Fund shall pay any required special liability insurance premiums for Programs. The LXLSC Charitable Fund shall pay any required special liability insurance premiums for charitable fundraisers.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d. ANNUAL ACQUISITION: The Charitable Treasurer shall be required to renew and maintain all insurance and bonding policies, along with the Operational Fund Treasurer. Every three years three price quotes shall be obtained and presented to the Board for approval. Upon approval, the President shall complete all applications as necessary. The Treasurers are responsible for prompt payment and the President must co-sign all checks for payment of premiums. Upon obtaining coverage, the Parliamentarian shall maintain the records and distribute the policy to all Board Members or make available upon request for inspection to any general member. </w:t>
      </w:r>
    </w:p>
    <w:p>
      <w:pPr>
        <w:pStyle w:val="Body A"/>
        <w:spacing w:after="0"/>
        <w:ind w:left="990" w:hanging="270"/>
        <w:rPr>
          <w:rFonts w:ascii="Times New Roman" w:cs="Times New Roman" w:hAnsi="Times New Roman" w:eastAsia="Times New Roman"/>
          <w:sz w:val="24"/>
          <w:szCs w:val="24"/>
        </w:rPr>
      </w:pPr>
      <w:r>
        <w:rPr>
          <w:rFonts w:ascii="Times New Roman" w:hAnsi="Times New Roman"/>
          <w:sz w:val="24"/>
          <w:szCs w:val="24"/>
          <w:rtl w:val="0"/>
          <w:lang w:val="en-US"/>
        </w:rPr>
        <w:t xml:space="preserve">e. BONDING: Once LXLSC is eligible for bonding coverage, all Board members authorized to sign checks on any account held by LXLSC shall be bonded.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rPr>
        <w:t xml:space="preserve">SECTION 12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FISCAL POLICIES: No monetary benefit will accrue to any member of this LXLSC. Exceptions would be to pay reasonable compensations for services rendered when approved by a simple majority of the Board, participation in an LXLSC -sponsored bazaar, a receipt of an LXLSC scholarship, or the reimbursement of LXLSC expenses. Board members may not solicit the LXLSC to use a specific good or service for their individual profit. </w:t>
      </w:r>
    </w:p>
    <w:p>
      <w:pPr>
        <w:pStyle w:val="Body A"/>
        <w:spacing w:after="0"/>
        <w:rPr>
          <w:rFonts w:ascii="Times New Roman" w:cs="Times New Roman" w:hAnsi="Times New Roman" w:eastAsia="Times New Roman"/>
          <w:b w:val="1"/>
          <w:bCs w:val="1"/>
          <w:i w:val="1"/>
          <w:iCs w:val="1"/>
          <w:sz w:val="24"/>
          <w:szCs w:val="24"/>
        </w:rPr>
      </w:pPr>
    </w:p>
    <w:p>
      <w:pPr>
        <w:pStyle w:val="Body A"/>
        <w:spacing w:after="0"/>
        <w:jc w:val="center"/>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de-DE"/>
        </w:rPr>
        <w:t>ARTICLE XII</w:t>
      </w:r>
    </w:p>
    <w:p>
      <w:pPr>
        <w:pStyle w:val="Body A"/>
        <w:spacing w:after="0"/>
        <w:jc w:val="center"/>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Assets of the LXLSC</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1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LXLSC owns a variety of property including dishes, silver serving pieces, and centerpieces. All property owned by the LXLSC shall be stored at the Thrift Shop unless other arrangements are made with the approval of the Executive Board. A list of all property owned by the LXLSC will be maintained by the First Vice President. Any requests to borrow items shall be directed to the First Vice President or his/her designee with Board approval. </w:t>
      </w:r>
    </w:p>
    <w:p>
      <w:pPr>
        <w:pStyle w:val="Body A"/>
        <w:spacing w:after="0"/>
        <w:rPr>
          <w:rFonts w:ascii="Times New Roman" w:cs="Times New Roman" w:hAnsi="Times New Roman" w:eastAsia="Times New Roman"/>
          <w:b w:val="1"/>
          <w:bCs w:val="1"/>
          <w:i w:val="1"/>
          <w:iCs w:val="1"/>
          <w:sz w:val="24"/>
          <w:szCs w:val="24"/>
        </w:rPr>
      </w:pPr>
    </w:p>
    <w:p>
      <w:pPr>
        <w:pStyle w:val="Body A"/>
        <w:spacing w:after="0"/>
        <w:jc w:val="center"/>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de-DE"/>
        </w:rPr>
        <w:t>ARTICLE XIII</w:t>
      </w:r>
    </w:p>
    <w:p>
      <w:pPr>
        <w:pStyle w:val="Body A"/>
        <w:spacing w:after="0"/>
        <w:jc w:val="center"/>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Laughlin Thrift Shop</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1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GENERAL: Management of the Thrift Shop is delegated to the Thrift Shop Committee. See Article VI, Section 2.a. for Thrift Shop Committee members. The Thrift Shop Handbook will serve as the governing document for all Thrift Shop business. The Thrift Shop Handbook will be reviewed annually by the Thrift Shop Committee, led by the Thrift Shop Chair.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2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OPERATION: The Thrift Shop Committee will establish and maintain the Thrift Shop Handbook, management policies, and job expectations of the Thrift Shop. All Thrift Shop governing documents are subject to approval by the LXLSC Governing Board annually or when changes are needed. No approval is required for purely administrative and/or formatting changes.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3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FINANCE: The Thrift Shop will have a separate bank account. After operating expenses and future improvement savings are deducted, all proceeds will be used to support the charitable and educational purposes of the LXLSC. The Charitable Treasurer shall provide a monthly financial update to the Governing Board, with a full disclosure, in-depth review, including financial statements presented annually at the May Board meeting. </w:t>
      </w:r>
    </w:p>
    <w:p>
      <w:pPr>
        <w:pStyle w:val="Body A"/>
        <w:spacing w:after="0"/>
        <w:rPr>
          <w:rFonts w:ascii="Times New Roman" w:cs="Times New Roman" w:hAnsi="Times New Roman" w:eastAsia="Times New Roman"/>
          <w:b w:val="1"/>
          <w:bCs w:val="1"/>
          <w:i w:val="1"/>
          <w:iCs w:val="1"/>
          <w:sz w:val="24"/>
          <w:szCs w:val="24"/>
        </w:rPr>
      </w:pPr>
    </w:p>
    <w:p>
      <w:pPr>
        <w:pStyle w:val="Body A"/>
        <w:spacing w:after="0"/>
        <w:jc w:val="center"/>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de-DE"/>
        </w:rPr>
        <w:t>ARTICLE XIV</w:t>
      </w:r>
    </w:p>
    <w:p>
      <w:pPr>
        <w:pStyle w:val="Body A"/>
        <w:spacing w:after="0"/>
        <w:jc w:val="center"/>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Revisions &amp; Approval of Constitution</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1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REVIEW: This Constitution must be reviewed annually by the Constitution and Bylaws Committee (Article VI, Section 1.d.) and updated every two years or when there is a change in the purpose or administration of the LXLSC, whichever is sooner.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2 </w:t>
      </w:r>
      <w:r>
        <w:rPr>
          <w:rFonts w:ascii="Times New Roman" w:hAnsi="Times New Roman" w:hint="default"/>
          <w:sz w:val="24"/>
          <w:szCs w:val="24"/>
          <w:rtl w:val="0"/>
          <w:lang w:val="en-US"/>
        </w:rPr>
        <w:t xml:space="preserve">– </w:t>
      </w:r>
      <w:r>
        <w:rPr>
          <w:rFonts w:ascii="Times New Roman" w:hAnsi="Times New Roman"/>
          <w:sz w:val="24"/>
          <w:szCs w:val="24"/>
          <w:rtl w:val="0"/>
          <w:lang w:val="en-US"/>
        </w:rPr>
        <w:t>REVISIONS: Suggested revisions to the constitution may be submitted as new business at any scheduled LXLSC Board meeting. The suggested revisions will be noticed to the membership by email before the next general membership meeting. Upon approval by a majority vote of active members present at the general membership meeting the constitution will be amended to reflect the change. Once a proposed amendment has been considered and voted down by membership, it cannot be reintroduced for the remainder of the Board year.</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3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ILLEGAL REVISIONS: In the event that any provision in the Constitution is illegal or contrary to any Air Force Instruction, such provision shall be administratively changed without additional procedural requirements.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4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APPROVAL: These Constitution and Bylaws will become effective upon adoption by a vote of the majority of active members present and voting at a general membership meeting subject to the approval of the 47th FTW installation commander.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5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FSS APPROVAL: The secretary will submit all adopted revisions or amendments to the 47th Force Support Squadron (47 FSS) for review and staffing through 47 FTW/JA, with final approval by the installation commander or appropriately delegated approval authority. </w:t>
      </w:r>
    </w:p>
    <w:p>
      <w:pPr>
        <w:pStyle w:val="Body A"/>
        <w:spacing w:after="0"/>
        <w:rPr>
          <w:rFonts w:ascii="Times New Roman" w:cs="Times New Roman" w:hAnsi="Times New Roman" w:eastAsia="Times New Roman"/>
          <w:b w:val="1"/>
          <w:bCs w:val="1"/>
          <w:i w:val="1"/>
          <w:iCs w:val="1"/>
          <w:sz w:val="24"/>
          <w:szCs w:val="24"/>
        </w:rPr>
      </w:pPr>
    </w:p>
    <w:p>
      <w:pPr>
        <w:pStyle w:val="Body A"/>
        <w:spacing w:after="0"/>
        <w:jc w:val="center"/>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de-DE"/>
        </w:rPr>
        <w:t>ARTICLE XV</w:t>
      </w:r>
    </w:p>
    <w:p>
      <w:pPr>
        <w:pStyle w:val="Body A"/>
        <w:spacing w:after="0"/>
        <w:jc w:val="center"/>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fr-FR"/>
        </w:rPr>
        <w:t>Dissolution</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1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NOTICE OF DISSOLUTION: In case of dissolution of the LXLSC, written notice will be given to the 47 FSS Commander and dissolution will be carried out only with the final approval of the installation commander or designated representative.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2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DISTRIBUTION OF ASSETS &amp; LIABILITIES: Whatever funds are contained in the Treasury at the time will be used to satisfy any outstanding debts, liabilities, or obligations. Upon dissolution of the LXLSC, all club funds and property, real and personal, in excess of liabilities shall be disposed of by recommendation of the Executive Board in accordance with the Internal Revenue Code and all applicable Air Force Instructions.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3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MEMBERSHIP LIABILITY: All members are jointly and severally liable for any outstanding debts in excess of available funds upon dissolution of the LXLSC. </w:t>
      </w:r>
    </w:p>
    <w:p>
      <w:pPr>
        <w:pStyle w:val="Body A"/>
        <w:spacing w:after="0"/>
        <w:rPr>
          <w:rFonts w:ascii="Times New Roman" w:cs="Times New Roman" w:hAnsi="Times New Roman" w:eastAsia="Times New Roman"/>
          <w:b w:val="1"/>
          <w:bCs w:val="1"/>
          <w:i w:val="1"/>
          <w:iCs w:val="1"/>
          <w:sz w:val="24"/>
          <w:szCs w:val="24"/>
        </w:rPr>
      </w:pPr>
    </w:p>
    <w:p>
      <w:pPr>
        <w:pStyle w:val="Body A"/>
        <w:spacing w:after="0"/>
        <w:jc w:val="center"/>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de-DE"/>
        </w:rPr>
        <w:t>ARTICLE XVI</w:t>
      </w:r>
    </w:p>
    <w:p>
      <w:pPr>
        <w:pStyle w:val="Body A"/>
        <w:spacing w:after="0"/>
        <w:jc w:val="center"/>
        <w:rPr>
          <w:rFonts w:ascii="Times New Roman" w:cs="Times New Roman" w:hAnsi="Times New Roman" w:eastAsia="Times New Roman"/>
          <w:sz w:val="24"/>
          <w:szCs w:val="24"/>
        </w:rPr>
      </w:pPr>
      <w:r>
        <w:rPr>
          <w:rFonts w:ascii="Times New Roman" w:hAnsi="Times New Roman"/>
          <w:b w:val="1"/>
          <w:bCs w:val="1"/>
          <w:i w:val="1"/>
          <w:iCs w:val="1"/>
          <w:sz w:val="24"/>
          <w:szCs w:val="24"/>
          <w:rtl w:val="0"/>
          <w:lang w:val="en-US"/>
        </w:rPr>
        <w:t>Annual Review</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bookmarkStart w:name="_headingh.gjdgxs" w:id="0"/>
      <w:bookmarkEnd w:id="0"/>
      <w:r>
        <w:rPr>
          <w:rFonts w:ascii="Times New Roman" w:hAnsi="Times New Roman"/>
          <w:sz w:val="24"/>
          <w:szCs w:val="24"/>
          <w:rtl w:val="0"/>
        </w:rPr>
        <w:t>S</w:t>
      </w:r>
      <w:r>
        <w:rPr>
          <w:rFonts w:ascii="Times New Roman" w:hAnsi="Times New Roman"/>
          <w:sz w:val="24"/>
          <w:szCs w:val="24"/>
          <w:rtl w:val="0"/>
          <w:lang w:val="en-US"/>
        </w:rPr>
        <w:t xml:space="preserve">ECTION 1 </w:t>
      </w:r>
      <w:r>
        <w:rPr>
          <w:rFonts w:ascii="Times New Roman" w:hAnsi="Times New Roman" w:hint="default"/>
          <w:sz w:val="24"/>
          <w:szCs w:val="24"/>
          <w:rtl w:val="0"/>
          <w:lang w:val="en-US"/>
        </w:rPr>
        <w:t xml:space="preserve">–  </w:t>
      </w:r>
      <w:r>
        <w:rPr>
          <w:rFonts w:ascii="Times New Roman" w:hAnsi="Times New Roman"/>
          <w:sz w:val="24"/>
          <w:szCs w:val="24"/>
          <w:rtl w:val="0"/>
          <w:lang w:val="en-US"/>
        </w:rPr>
        <w:t>REVIEW IN ACCORDANCE WITH AFI 34-223: Each organization is required to undergo an annual review by the 47th Force Support Squadron PO coordinator to determine if any modifications to its constitution, bylaws, charter, articles, or other organizational documents, membership provisions and purpose, have occurred. The primary purpose of this review however will be to ascertain that the LXLSC</w:t>
      </w:r>
      <w:r>
        <w:rPr>
          <w:rFonts w:ascii="Times New Roman" w:hAnsi="Times New Roman" w:hint="default"/>
          <w:sz w:val="24"/>
          <w:szCs w:val="24"/>
          <w:rtl w:val="0"/>
          <w:lang w:val="en-US"/>
        </w:rPr>
        <w:t>’</w:t>
      </w:r>
      <w:r>
        <w:rPr>
          <w:rFonts w:ascii="Times New Roman" w:hAnsi="Times New Roman"/>
          <w:sz w:val="24"/>
          <w:szCs w:val="24"/>
          <w:rtl w:val="0"/>
          <w:lang w:val="en-US"/>
        </w:rPr>
        <w:t xml:space="preserve">s financial activity levels and accounting records are maintained pursuant to AFI 34-223. The date of this review will be one year from the date of establishment, or one year from the date of last review.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SECTION 2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47th Force Support Squadron NOTIFICATION: In accordance with AFI 34-223, we must provide the 47th Force Support Squadron with: </w:t>
      </w:r>
    </w:p>
    <w:p>
      <w:pPr>
        <w:pStyle w:val="Body A"/>
        <w:spacing w:after="0"/>
        <w:rPr>
          <w:rFonts w:ascii="Times New Roman" w:cs="Times New Roman" w:hAnsi="Times New Roman" w:eastAsia="Times New Roman"/>
          <w:sz w:val="24"/>
          <w:szCs w:val="24"/>
        </w:rPr>
      </w:pPr>
    </w:p>
    <w:p>
      <w:pPr>
        <w:pStyle w:val="Body A"/>
        <w:spacing w:after="0"/>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(1) Copy of the Constitution and Bylaws. </w:t>
      </w:r>
    </w:p>
    <w:p>
      <w:pPr>
        <w:pStyle w:val="Body A"/>
        <w:spacing w:after="0"/>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(2) Copy of Insurance/Waiver of Insurance. </w:t>
      </w:r>
    </w:p>
    <w:p>
      <w:pPr>
        <w:pStyle w:val="Body A"/>
        <w:spacing w:after="0"/>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(3) List of Current Officers (including office symbols and phone numbers). </w:t>
      </w:r>
    </w:p>
    <w:p>
      <w:pPr>
        <w:pStyle w:val="Body A"/>
        <w:spacing w:after="0"/>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(4) Copies of meeting minutes. (quarterly) </w:t>
      </w:r>
    </w:p>
    <w:p>
      <w:pPr>
        <w:pStyle w:val="Body A"/>
        <w:spacing w:after="0"/>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(5) Copies of financial statements. (quarterly) </w:t>
      </w:r>
    </w:p>
    <w:p>
      <w:pPr>
        <w:pStyle w:val="Body A"/>
        <w:spacing w:after="0"/>
        <w:ind w:firstLine="720"/>
        <w:rPr>
          <w:rFonts w:ascii="Times New Roman" w:cs="Times New Roman" w:hAnsi="Times New Roman" w:eastAsia="Times New Roman"/>
          <w:sz w:val="24"/>
          <w:szCs w:val="24"/>
        </w:rPr>
      </w:pPr>
      <w:r>
        <w:rPr>
          <w:rFonts w:ascii="Times New Roman" w:hAnsi="Times New Roman"/>
          <w:sz w:val="24"/>
          <w:szCs w:val="24"/>
          <w:rtl w:val="0"/>
          <w:lang w:val="en-US"/>
        </w:rPr>
        <w:t xml:space="preserve">(6) Copies of tax-exempt status documents.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Failure to comply with AFI 34-223 will result in recommendation for dissolution.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The President &amp; 1st Vice President verify that this Constitution and Bylaws was approved by a voting majority of the Laughlin XL Spouses</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Club and became effective this </w:t>
      </w:r>
      <w:r>
        <w:rPr>
          <w:rFonts w:ascii="Times New Roman" w:hAnsi="Times New Roman"/>
          <w:sz w:val="24"/>
          <w:szCs w:val="24"/>
          <w:rtl w:val="0"/>
          <w:lang w:val="en-US"/>
        </w:rPr>
        <w:t>August 1, 2022</w:t>
      </w:r>
      <w:r>
        <w:rPr>
          <w:rFonts w:ascii="Times New Roman" w:hAnsi="Times New Roman"/>
          <w:sz w:val="24"/>
          <w:szCs w:val="24"/>
          <w:rtl w:val="0"/>
          <w:lang w:val="en-US"/>
        </w:rPr>
        <w:t xml:space="preserve">.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______________________________________ </w:t>
      </w: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de-DE"/>
        </w:rPr>
        <w:t>President, Jessica Brooks</w:t>
        <w:tab/>
        <w:tab/>
        <w:t xml:space="preserve">        Date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___________Vacant______________________</w:t>
      </w: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de-DE"/>
        </w:rPr>
        <w:t>Parliamentarian,</w:t>
        <w:tab/>
        <w:tab/>
        <w:tab/>
        <w:t xml:space="preserve">        Date </w:t>
      </w:r>
    </w:p>
    <w:p>
      <w:pPr>
        <w:pStyle w:val="Body A"/>
        <w:spacing w:after="0"/>
        <w:rPr>
          <w:rFonts w:ascii="Times New Roman" w:cs="Times New Roman" w:hAnsi="Times New Roman" w:eastAsia="Times New Roman"/>
          <w:sz w:val="24"/>
          <w:szCs w:val="24"/>
        </w:rPr>
      </w:pPr>
    </w:p>
    <w:p>
      <w:pPr>
        <w:pStyle w:val="Body A"/>
        <w:spacing w:after="0"/>
        <w:rPr>
          <w:rFonts w:ascii="Times New Roman" w:cs="Times New Roman" w:hAnsi="Times New Roman" w:eastAsia="Times New Roman"/>
          <w:sz w:val="24"/>
          <w:szCs w:val="24"/>
        </w:rPr>
      </w:pPr>
      <w:r>
        <w:rPr>
          <w:rFonts w:ascii="Times New Roman" w:hAnsi="Times New Roman"/>
          <w:sz w:val="24"/>
          <w:szCs w:val="24"/>
          <w:rtl w:val="0"/>
          <w:lang w:val="en-US"/>
        </w:rPr>
        <w:t xml:space="preserve">______________________________________ </w:t>
      </w:r>
    </w:p>
    <w:p>
      <w:pPr>
        <w:pStyle w:val="Body A"/>
        <w:spacing w:after="0"/>
      </w:pPr>
      <w:r>
        <w:rPr>
          <w:rFonts w:ascii="Times New Roman" w:hAnsi="Times New Roman"/>
          <w:sz w:val="24"/>
          <w:szCs w:val="24"/>
          <w:rtl w:val="0"/>
          <w:lang w:val="de-DE"/>
        </w:rPr>
        <w:t>1st VP,</w:t>
        <w:tab/>
        <w:t xml:space="preserve"> Terri (Tezza) Miller</w:t>
        <w:tab/>
        <w:tab/>
        <w:t xml:space="preserve">        Date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680"/>
        <w:tab w:val="right" w:pos="9340"/>
      </w:tabs>
      <w:spacing w:after="0" w:line="240" w:lineRule="auto"/>
    </w:pPr>
    <w:r>
      <w:rPr>
        <w:i w:val="1"/>
        <w:iCs w:val="1"/>
        <w:outline w:val="0"/>
        <w:color w:val="000000"/>
        <w:sz w:val="16"/>
        <w:szCs w:val="16"/>
        <w:u w:color="000000"/>
        <w:rtl w:val="0"/>
        <w:lang w:val="en-US"/>
        <w14:textFill>
          <w14:solidFill>
            <w14:srgbClr w14:val="000000"/>
          </w14:solidFill>
        </w14:textFill>
      </w:rPr>
      <w:t>This is a private organization. It is not part of the Department of Defense or any of its components and it has no governmental status.</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tabs>
        <w:tab w:val="center" w:pos="4680"/>
        <w:tab w:val="right" w:pos="9340"/>
      </w:tabs>
      <w:spacing w:after="0" w:line="240" w:lineRule="auto"/>
      <w:jc w:val="right"/>
    </w:pPr>
    <w:r>
      <w:rPr>
        <w:outline w:val="0"/>
        <w:color w:val="000000"/>
        <w:u w:color="000000"/>
        <w14:textFill>
          <w14:solidFill>
            <w14:srgbClr w14:val="000000"/>
          </w14:solidFill>
        </w14:textFill>
      </w:rPr>
      <w:fldChar w:fldCharType="begin" w:fldLock="0"/>
    </w:r>
    <w:r>
      <w:rPr>
        <w:outline w:val="0"/>
        <w:color w:val="000000"/>
        <w:u w:color="000000"/>
        <w14:textFill>
          <w14:solidFill>
            <w14:srgbClr w14:val="000000"/>
          </w14:solidFill>
        </w14:textFill>
      </w:rPr>
      <w:instrText xml:space="preserve"> PAGE </w:instrText>
    </w:r>
    <w:r>
      <w:rPr>
        <w:outline w:val="0"/>
        <w:color w:val="000000"/>
        <w:u w:color="000000"/>
        <w14:textFill>
          <w14:solidFill>
            <w14:srgbClr w14:val="000000"/>
          </w14:solidFill>
        </w14:textFill>
      </w:rPr>
      <w:fldChar w:fldCharType="separate" w:fldLock="0"/>
    </w:r>
    <w:r>
      <w:rPr>
        <w:outline w:val="0"/>
        <w:color w:val="000000"/>
        <w:u w:color="000000"/>
        <w14:textFill>
          <w14:solidFill>
            <w14:srgbClr w14:val="000000"/>
          </w14:solidFill>
        </w14:textFill>
      </w:rPr>
    </w:r>
    <w:r>
      <w:rPr>
        <w:outline w:val="0"/>
        <w:color w:val="000000"/>
        <w:u w:color="000000"/>
        <w14:textFill>
          <w14:solidFill>
            <w14:srgbClr w14:val="000000"/>
          </w14:solidFill>
        </w14:textFill>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4"/>
  </w:abstractNum>
  <w:abstractNum w:abstractNumId="1">
    <w:multiLevelType w:val="hybridMultilevel"/>
    <w:styleLink w:val="Imported Style 4"/>
    <w:lvl w:ilvl="0">
      <w:start w:val="1"/>
      <w:numFmt w:val="decimal"/>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4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4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5"/>
  </w:abstractNum>
  <w:abstractNum w:abstractNumId="3">
    <w:multiLevelType w:val="hybridMultilevel"/>
    <w:styleLink w:val="Imported Style 5"/>
    <w:lvl w:ilvl="0">
      <w:start w:val="1"/>
      <w:numFmt w:val="decimal"/>
      <w:suff w:val="tab"/>
      <w:lvlText w:val="%1."/>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2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396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468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540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61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68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56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7"/>
  </w:abstractNum>
  <w:abstractNum w:abstractNumId="5">
    <w:multiLevelType w:val="hybridMultilevel"/>
    <w:styleLink w:val="Imported Style 7"/>
    <w:lvl w:ilvl="0">
      <w:start w:val="1"/>
      <w:numFmt w:val="lowerLetter"/>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Imported Style 4">
    <w:name w:val="Imported Style 4"/>
    <w:pPr>
      <w:numPr>
        <w:numId w:val="1"/>
      </w:numPr>
    </w:pPr>
  </w:style>
  <w:style w:type="numbering" w:styleId="Imported Style 5">
    <w:name w:val="Imported Style 5"/>
    <w:pPr>
      <w:numPr>
        <w:numId w:val="3"/>
      </w:numPr>
    </w:pPr>
  </w:style>
  <w:style w:type="numbering" w:styleId="Imported Style 7">
    <w:name w:val="Imported Style 7"/>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